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CE7C" w14:textId="04021C10" w:rsidR="005B7D66" w:rsidRPr="00AC48D6" w:rsidRDefault="00D96DE2" w:rsidP="00273026">
      <w:pPr>
        <w:spacing w:before="300" w:after="150"/>
        <w:outlineLvl w:val="0"/>
        <w:rPr>
          <w:rFonts w:eastAsia="Times New Roman" w:cstheme="minorHAnsi"/>
          <w:b/>
          <w:bCs/>
          <w:color w:val="000000" w:themeColor="text1"/>
          <w:kern w:val="36"/>
          <w:szCs w:val="24"/>
        </w:rPr>
      </w:pPr>
      <w:r w:rsidRPr="00AC48D6">
        <w:rPr>
          <w:rFonts w:eastAsia="Times New Roman" w:cstheme="minorHAnsi"/>
          <w:b/>
          <w:bCs/>
          <w:color w:val="000000" w:themeColor="text1"/>
          <w:kern w:val="36"/>
          <w:szCs w:val="24"/>
        </w:rPr>
        <w:t xml:space="preserve">Review of the </w:t>
      </w:r>
      <w:r w:rsidR="005B7D66" w:rsidRPr="00AC48D6">
        <w:rPr>
          <w:rFonts w:eastAsia="Times New Roman" w:cstheme="minorHAnsi"/>
          <w:b/>
          <w:bCs/>
          <w:color w:val="000000" w:themeColor="text1"/>
          <w:kern w:val="36"/>
          <w:szCs w:val="24"/>
        </w:rPr>
        <w:t>Ayurvedic Pathogenesis (</w:t>
      </w:r>
      <w:proofErr w:type="spellStart"/>
      <w:r w:rsidR="005B7D66" w:rsidRPr="00AC48D6">
        <w:rPr>
          <w:rFonts w:eastAsia="Times New Roman" w:cstheme="minorHAnsi"/>
          <w:b/>
          <w:bCs/>
          <w:color w:val="000000" w:themeColor="text1"/>
          <w:kern w:val="36"/>
          <w:szCs w:val="24"/>
        </w:rPr>
        <w:t>Sampr</w:t>
      </w:r>
      <w:r w:rsidR="005B7D66" w:rsidRPr="00AC48D6">
        <w:rPr>
          <w:b/>
          <w:bCs/>
          <w:color w:val="000000" w:themeColor="text1"/>
          <w:szCs w:val="24"/>
        </w:rPr>
        <w:t>ā</w:t>
      </w:r>
      <w:r w:rsidR="00434DE9">
        <w:rPr>
          <w:rFonts w:eastAsia="Times New Roman" w:cstheme="minorHAnsi"/>
          <w:b/>
          <w:bCs/>
          <w:color w:val="000000" w:themeColor="text1"/>
          <w:kern w:val="36"/>
          <w:szCs w:val="24"/>
        </w:rPr>
        <w:t>pti</w:t>
      </w:r>
      <w:proofErr w:type="spellEnd"/>
      <w:r w:rsidR="00434DE9">
        <w:rPr>
          <w:rFonts w:eastAsia="Times New Roman" w:cstheme="minorHAnsi"/>
          <w:b/>
          <w:bCs/>
          <w:color w:val="000000" w:themeColor="text1"/>
          <w:kern w:val="36"/>
          <w:szCs w:val="24"/>
        </w:rPr>
        <w:t>): T</w:t>
      </w:r>
      <w:r w:rsidR="005B7D66" w:rsidRPr="00AC48D6">
        <w:rPr>
          <w:rFonts w:eastAsia="Times New Roman" w:cstheme="minorHAnsi"/>
          <w:b/>
          <w:bCs/>
          <w:color w:val="000000" w:themeColor="text1"/>
          <w:kern w:val="36"/>
          <w:szCs w:val="24"/>
        </w:rPr>
        <w:t xml:space="preserve">he </w:t>
      </w:r>
      <w:r w:rsidRPr="00AC48D6">
        <w:rPr>
          <w:rFonts w:eastAsia="Times New Roman" w:cstheme="minorHAnsi"/>
          <w:b/>
          <w:bCs/>
          <w:color w:val="000000" w:themeColor="text1"/>
          <w:kern w:val="36"/>
          <w:szCs w:val="24"/>
        </w:rPr>
        <w:t>Six Stages of Disease</w:t>
      </w:r>
      <w:r w:rsidR="005B7D66" w:rsidRPr="00AC48D6">
        <w:rPr>
          <w:b/>
          <w:bCs/>
          <w:color w:val="000000" w:themeColor="text1"/>
          <w:szCs w:val="24"/>
        </w:rPr>
        <w:t xml:space="preserve"> (</w:t>
      </w:r>
      <w:proofErr w:type="spellStart"/>
      <w:r w:rsidR="005B7D66" w:rsidRPr="00AC48D6">
        <w:rPr>
          <w:b/>
          <w:bCs/>
          <w:color w:val="000000" w:themeColor="text1"/>
          <w:szCs w:val="24"/>
        </w:rPr>
        <w:t>Satkriyākāla</w:t>
      </w:r>
      <w:proofErr w:type="spellEnd"/>
      <w:r w:rsidR="005B7D66" w:rsidRPr="00AC48D6">
        <w:rPr>
          <w:b/>
          <w:bCs/>
          <w:color w:val="000000" w:themeColor="text1"/>
          <w:szCs w:val="24"/>
        </w:rPr>
        <w:t>)</w:t>
      </w:r>
    </w:p>
    <w:p w14:paraId="7A2C31A0" w14:textId="4383DEFE" w:rsidR="005B7D66" w:rsidRPr="00AC48D6" w:rsidRDefault="007D7A87" w:rsidP="00273026">
      <w:pPr>
        <w:rPr>
          <w:color w:val="000000" w:themeColor="text1"/>
          <w:szCs w:val="24"/>
        </w:rPr>
      </w:pPr>
      <w:r>
        <w:rPr>
          <w:color w:val="000000" w:themeColor="text1"/>
          <w:szCs w:val="24"/>
        </w:rPr>
        <w:t>In Ayurveda, t</w:t>
      </w:r>
      <w:r w:rsidR="005B7D66" w:rsidRPr="00AC48D6">
        <w:rPr>
          <w:color w:val="000000" w:themeColor="text1"/>
          <w:szCs w:val="24"/>
        </w:rPr>
        <w:t xml:space="preserve">here are many varied causes of </w:t>
      </w:r>
      <w:proofErr w:type="spellStart"/>
      <w:r w:rsidR="005B7D66" w:rsidRPr="00AC48D6">
        <w:rPr>
          <w:i/>
          <w:iCs/>
          <w:color w:val="000000" w:themeColor="text1"/>
          <w:szCs w:val="24"/>
        </w:rPr>
        <w:t>dosha</w:t>
      </w:r>
      <w:proofErr w:type="spellEnd"/>
      <w:r w:rsidR="005B7D66" w:rsidRPr="00AC48D6">
        <w:rPr>
          <w:color w:val="000000" w:themeColor="text1"/>
          <w:szCs w:val="24"/>
        </w:rPr>
        <w:t xml:space="preserve"> aggravation both from external and internal sources. If the </w:t>
      </w:r>
      <w:proofErr w:type="spellStart"/>
      <w:r w:rsidR="005B7D66" w:rsidRPr="00AC48D6">
        <w:rPr>
          <w:i/>
          <w:iCs/>
          <w:color w:val="000000" w:themeColor="text1"/>
          <w:szCs w:val="24"/>
        </w:rPr>
        <w:t>doshas</w:t>
      </w:r>
      <w:proofErr w:type="spellEnd"/>
      <w:r w:rsidR="005B7D66" w:rsidRPr="00AC48D6">
        <w:rPr>
          <w:i/>
          <w:iCs/>
          <w:color w:val="000000" w:themeColor="text1"/>
          <w:szCs w:val="24"/>
        </w:rPr>
        <w:t xml:space="preserve"> </w:t>
      </w:r>
      <w:r w:rsidR="005B7D66" w:rsidRPr="00AC48D6">
        <w:rPr>
          <w:color w:val="000000" w:themeColor="text1"/>
          <w:szCs w:val="24"/>
        </w:rPr>
        <w:t>become deranged and remain so as to become vitiated (impaired, spoiled), the body’s tissues (</w:t>
      </w:r>
      <w:proofErr w:type="spellStart"/>
      <w:r w:rsidR="005B7D66" w:rsidRPr="00AC48D6">
        <w:rPr>
          <w:i/>
          <w:iCs/>
          <w:color w:val="000000" w:themeColor="text1"/>
          <w:szCs w:val="24"/>
        </w:rPr>
        <w:t>dhātus</w:t>
      </w:r>
      <w:proofErr w:type="spellEnd"/>
      <w:r w:rsidR="005B7D66" w:rsidRPr="00AC48D6">
        <w:rPr>
          <w:color w:val="000000" w:themeColor="text1"/>
          <w:szCs w:val="24"/>
        </w:rPr>
        <w:t>) and their metabolic functioning (</w:t>
      </w:r>
      <w:proofErr w:type="spellStart"/>
      <w:r w:rsidR="005B7D66" w:rsidRPr="00AC48D6">
        <w:rPr>
          <w:i/>
          <w:iCs/>
          <w:color w:val="000000" w:themeColor="text1"/>
          <w:szCs w:val="24"/>
        </w:rPr>
        <w:t>agni</w:t>
      </w:r>
      <w:proofErr w:type="spellEnd"/>
      <w:r>
        <w:rPr>
          <w:color w:val="000000" w:themeColor="text1"/>
          <w:szCs w:val="24"/>
        </w:rPr>
        <w:t>) break</w:t>
      </w:r>
      <w:r w:rsidR="005B7D66" w:rsidRPr="00AC48D6">
        <w:rPr>
          <w:color w:val="000000" w:themeColor="text1"/>
          <w:szCs w:val="24"/>
        </w:rPr>
        <w:t xml:space="preserve"> down, causing illness and disease (</w:t>
      </w:r>
      <w:proofErr w:type="spellStart"/>
      <w:r w:rsidR="005B7D66" w:rsidRPr="00AC48D6">
        <w:rPr>
          <w:i/>
          <w:iCs/>
          <w:color w:val="000000" w:themeColor="text1"/>
          <w:szCs w:val="24"/>
        </w:rPr>
        <w:t>vyādhi</w:t>
      </w:r>
      <w:proofErr w:type="spellEnd"/>
      <w:r w:rsidR="005B7D66" w:rsidRPr="00AC48D6">
        <w:rPr>
          <w:color w:val="000000" w:themeColor="text1"/>
          <w:szCs w:val="24"/>
        </w:rPr>
        <w:t>). Early stages of imbalance may be quite subtle and easily missed in today’s fast-paced lifestyle. Usually further imbalance and distress is needed to gain a pers</w:t>
      </w:r>
      <w:r>
        <w:rPr>
          <w:color w:val="000000" w:themeColor="text1"/>
          <w:szCs w:val="24"/>
        </w:rPr>
        <w:t>on’s attention. Unfortunately, t</w:t>
      </w:r>
      <w:r w:rsidR="005B7D66" w:rsidRPr="00AC48D6">
        <w:rPr>
          <w:color w:val="000000" w:themeColor="text1"/>
          <w:szCs w:val="24"/>
        </w:rPr>
        <w:t xml:space="preserve">his can lead to a progression that moves </w:t>
      </w:r>
      <w:proofErr w:type="spellStart"/>
      <w:r w:rsidR="005B7D66" w:rsidRPr="00AC48D6">
        <w:rPr>
          <w:color w:val="000000" w:themeColor="text1"/>
          <w:szCs w:val="24"/>
        </w:rPr>
        <w:t>a long</w:t>
      </w:r>
      <w:proofErr w:type="spellEnd"/>
      <w:r w:rsidR="005B7D66" w:rsidRPr="00AC48D6">
        <w:rPr>
          <w:color w:val="000000" w:themeColor="text1"/>
          <w:szCs w:val="24"/>
        </w:rPr>
        <w:t xml:space="preserve"> a path to negative changes in cellular </w:t>
      </w:r>
      <w:r>
        <w:rPr>
          <w:color w:val="000000" w:themeColor="text1"/>
          <w:szCs w:val="24"/>
        </w:rPr>
        <w:t xml:space="preserve">intelligence, </w:t>
      </w:r>
      <w:r w:rsidR="005B7D66" w:rsidRPr="00AC48D6">
        <w:rPr>
          <w:color w:val="000000" w:themeColor="text1"/>
          <w:szCs w:val="24"/>
        </w:rPr>
        <w:t xml:space="preserve">functioning </w:t>
      </w:r>
      <w:r>
        <w:rPr>
          <w:color w:val="000000" w:themeColor="text1"/>
          <w:szCs w:val="24"/>
        </w:rPr>
        <w:t xml:space="preserve">and communication with other cells </w:t>
      </w:r>
      <w:r w:rsidR="005B7D66" w:rsidRPr="00AC48D6">
        <w:rPr>
          <w:color w:val="000000" w:themeColor="text1"/>
          <w:szCs w:val="24"/>
        </w:rPr>
        <w:t xml:space="preserve">resulting in </w:t>
      </w:r>
      <w:r>
        <w:rPr>
          <w:color w:val="000000" w:themeColor="text1"/>
          <w:szCs w:val="24"/>
        </w:rPr>
        <w:t>deleterious tissues changes</w:t>
      </w:r>
      <w:r w:rsidR="005B7D66" w:rsidRPr="00AC48D6">
        <w:rPr>
          <w:color w:val="000000" w:themeColor="text1"/>
          <w:szCs w:val="24"/>
        </w:rPr>
        <w:t xml:space="preserve">. </w:t>
      </w:r>
    </w:p>
    <w:p w14:paraId="0C78CB60" w14:textId="77777777" w:rsidR="00273026" w:rsidRPr="00AC48D6" w:rsidRDefault="00273026" w:rsidP="00273026">
      <w:pPr>
        <w:rPr>
          <w:color w:val="000000" w:themeColor="text1"/>
          <w:szCs w:val="24"/>
        </w:rPr>
      </w:pPr>
    </w:p>
    <w:p w14:paraId="111EEC48" w14:textId="3A3131B7" w:rsidR="005B7D66" w:rsidRPr="00AC48D6" w:rsidRDefault="005B7D66" w:rsidP="005B7D66">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Of co</w:t>
      </w:r>
      <w:r w:rsidR="007D7A87">
        <w:rPr>
          <w:rFonts w:eastAsia="Times New Roman" w:cstheme="minorHAnsi"/>
          <w:color w:val="000000" w:themeColor="text1"/>
          <w:szCs w:val="24"/>
        </w:rPr>
        <w:t xml:space="preserve">urse prevention is </w:t>
      </w:r>
      <w:proofErr w:type="gramStart"/>
      <w:r w:rsidR="007D7A87">
        <w:rPr>
          <w:rFonts w:eastAsia="Times New Roman" w:cstheme="minorHAnsi"/>
          <w:color w:val="000000" w:themeColor="text1"/>
          <w:szCs w:val="24"/>
        </w:rPr>
        <w:t>ideal  and</w:t>
      </w:r>
      <w:proofErr w:type="gramEnd"/>
      <w:r w:rsidR="007D7A87">
        <w:rPr>
          <w:rFonts w:eastAsia="Times New Roman" w:cstheme="minorHAnsi"/>
          <w:color w:val="000000" w:themeColor="text1"/>
          <w:szCs w:val="24"/>
        </w:rPr>
        <w:t xml:space="preserve"> is </w:t>
      </w:r>
      <w:r w:rsidRPr="00AC48D6">
        <w:rPr>
          <w:rFonts w:eastAsia="Times New Roman" w:cstheme="minorHAnsi"/>
          <w:color w:val="000000" w:themeColor="text1"/>
          <w:szCs w:val="24"/>
        </w:rPr>
        <w:t>A</w:t>
      </w:r>
      <w:r w:rsidR="00273026" w:rsidRPr="00AC48D6">
        <w:rPr>
          <w:rFonts w:eastAsia="Times New Roman" w:cstheme="minorHAnsi"/>
          <w:color w:val="000000" w:themeColor="text1"/>
          <w:szCs w:val="24"/>
        </w:rPr>
        <w:t>yurveda</w:t>
      </w:r>
      <w:r w:rsidR="007D7A87">
        <w:rPr>
          <w:rFonts w:eastAsia="Times New Roman" w:cstheme="minorHAnsi"/>
          <w:color w:val="000000" w:themeColor="text1"/>
          <w:szCs w:val="24"/>
        </w:rPr>
        <w:t>’s primary goal</w:t>
      </w:r>
      <w:r w:rsidR="00273026" w:rsidRPr="00AC48D6">
        <w:rPr>
          <w:rFonts w:eastAsia="Times New Roman" w:cstheme="minorHAnsi"/>
          <w:color w:val="000000" w:themeColor="text1"/>
          <w:szCs w:val="24"/>
        </w:rPr>
        <w:t>. According to the</w:t>
      </w:r>
      <w:r w:rsidRPr="00AC48D6">
        <w:rPr>
          <w:rFonts w:eastAsia="Times New Roman" w:cstheme="minorHAnsi"/>
          <w:color w:val="000000" w:themeColor="text1"/>
          <w:szCs w:val="24"/>
        </w:rPr>
        <w:t> </w:t>
      </w:r>
      <w:proofErr w:type="spellStart"/>
      <w:r w:rsidRPr="00AC48D6">
        <w:rPr>
          <w:rFonts w:eastAsia="Times New Roman" w:cstheme="minorHAnsi"/>
          <w:i/>
          <w:iCs/>
          <w:color w:val="000000" w:themeColor="text1"/>
          <w:szCs w:val="24"/>
        </w:rPr>
        <w:t>Charaka</w:t>
      </w:r>
      <w:proofErr w:type="spellEnd"/>
      <w:r w:rsidRPr="00AC48D6">
        <w:rPr>
          <w:rFonts w:eastAsia="Times New Roman" w:cstheme="minorHAnsi"/>
          <w:i/>
          <w:iCs/>
          <w:color w:val="000000" w:themeColor="text1"/>
          <w:szCs w:val="24"/>
        </w:rPr>
        <w:t xml:space="preserve"> Samhita</w:t>
      </w:r>
      <w:r w:rsidRPr="00AC48D6">
        <w:rPr>
          <w:rFonts w:eastAsia="Times New Roman" w:cstheme="minorHAnsi"/>
          <w:color w:val="000000" w:themeColor="text1"/>
          <w:szCs w:val="24"/>
        </w:rPr>
        <w:t xml:space="preserve">, only when </w:t>
      </w:r>
      <w:r w:rsidR="00273026" w:rsidRPr="00AC48D6">
        <w:rPr>
          <w:rFonts w:eastAsia="Times New Roman" w:cstheme="minorHAnsi"/>
          <w:color w:val="000000" w:themeColor="text1"/>
          <w:szCs w:val="24"/>
        </w:rPr>
        <w:t>the physician has failed in this</w:t>
      </w:r>
      <w:r w:rsidRPr="00AC48D6">
        <w:rPr>
          <w:rFonts w:eastAsia="Times New Roman" w:cstheme="minorHAnsi"/>
          <w:color w:val="000000" w:themeColor="text1"/>
          <w:szCs w:val="24"/>
        </w:rPr>
        <w:t xml:space="preserve"> first goal does </w:t>
      </w:r>
      <w:r w:rsidR="00273026" w:rsidRPr="00AC48D6">
        <w:rPr>
          <w:rFonts w:eastAsia="Times New Roman" w:cstheme="minorHAnsi"/>
          <w:color w:val="000000" w:themeColor="text1"/>
          <w:szCs w:val="24"/>
        </w:rPr>
        <w:t xml:space="preserve">s/he </w:t>
      </w:r>
      <w:r w:rsidRPr="00AC48D6">
        <w:rPr>
          <w:rFonts w:eastAsia="Times New Roman" w:cstheme="minorHAnsi"/>
          <w:color w:val="000000" w:themeColor="text1"/>
          <w:szCs w:val="24"/>
        </w:rPr>
        <w:t xml:space="preserve">need to resort </w:t>
      </w:r>
      <w:r w:rsidR="00273026" w:rsidRPr="00AC48D6">
        <w:rPr>
          <w:rFonts w:eastAsia="Times New Roman" w:cstheme="minorHAnsi"/>
          <w:color w:val="000000" w:themeColor="text1"/>
          <w:szCs w:val="24"/>
        </w:rPr>
        <w:t>Ayurveda’s second objective which is cure.</w:t>
      </w:r>
    </w:p>
    <w:p w14:paraId="27143D98" w14:textId="08DFB531" w:rsidR="007D7A87" w:rsidRDefault="005B7D66" w:rsidP="005B7D66">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 xml:space="preserve">A limitation of western medicine is that it’s focus is primarily on the physical level of being with scant forays into </w:t>
      </w:r>
      <w:r w:rsidR="007D7A87">
        <w:rPr>
          <w:rFonts w:eastAsia="Times New Roman" w:cstheme="minorHAnsi"/>
          <w:color w:val="000000" w:themeColor="text1"/>
          <w:szCs w:val="24"/>
        </w:rPr>
        <w:t xml:space="preserve">non-material domains like </w:t>
      </w:r>
      <w:r w:rsidRPr="00AC48D6">
        <w:rPr>
          <w:rFonts w:eastAsia="Times New Roman" w:cstheme="minorHAnsi"/>
          <w:color w:val="000000" w:themeColor="text1"/>
          <w:szCs w:val="24"/>
        </w:rPr>
        <w:t xml:space="preserve">the mind – of which it does not yet have a satisfying definition. This means that disease cannot be diagnosed until the patient complaints are identifiable and verified </w:t>
      </w:r>
      <w:r w:rsidR="007D7A87">
        <w:rPr>
          <w:rFonts w:eastAsia="Times New Roman" w:cstheme="minorHAnsi"/>
          <w:color w:val="000000" w:themeColor="text1"/>
          <w:szCs w:val="24"/>
        </w:rPr>
        <w:t xml:space="preserve">by a lab test or other specific </w:t>
      </w:r>
      <w:r w:rsidR="00273026" w:rsidRPr="00AC48D6">
        <w:rPr>
          <w:rFonts w:eastAsia="Times New Roman" w:cstheme="minorHAnsi"/>
          <w:color w:val="000000" w:themeColor="text1"/>
          <w:szCs w:val="24"/>
        </w:rPr>
        <w:t>finding</w:t>
      </w:r>
      <w:r w:rsidRPr="00AC48D6">
        <w:rPr>
          <w:rFonts w:eastAsia="Times New Roman" w:cstheme="minorHAnsi"/>
          <w:color w:val="000000" w:themeColor="text1"/>
          <w:szCs w:val="24"/>
        </w:rPr>
        <w:t>. As yoga therapists</w:t>
      </w:r>
      <w:r w:rsidR="00273026" w:rsidRPr="00AC48D6">
        <w:rPr>
          <w:rFonts w:eastAsia="Times New Roman" w:cstheme="minorHAnsi"/>
          <w:color w:val="000000" w:themeColor="text1"/>
          <w:szCs w:val="24"/>
        </w:rPr>
        <w:t>, we work from within a paradigm</w:t>
      </w:r>
      <w:r w:rsidRPr="00AC48D6">
        <w:rPr>
          <w:rFonts w:eastAsia="Times New Roman" w:cstheme="minorHAnsi"/>
          <w:color w:val="000000" w:themeColor="text1"/>
          <w:szCs w:val="24"/>
        </w:rPr>
        <w:t xml:space="preserve"> that includes </w:t>
      </w:r>
      <w:r w:rsidR="00273026" w:rsidRPr="00AC48D6">
        <w:rPr>
          <w:rFonts w:eastAsia="Times New Roman" w:cstheme="minorHAnsi"/>
          <w:color w:val="000000" w:themeColor="text1"/>
          <w:szCs w:val="24"/>
        </w:rPr>
        <w:t xml:space="preserve">the </w:t>
      </w:r>
      <w:r w:rsidRPr="00AC48D6">
        <w:rPr>
          <w:rFonts w:eastAsia="Times New Roman" w:cstheme="minorHAnsi"/>
          <w:color w:val="000000" w:themeColor="text1"/>
          <w:szCs w:val="24"/>
        </w:rPr>
        <w:t xml:space="preserve">non-physical as potent and at times causative in the onset of disease. </w:t>
      </w:r>
      <w:bookmarkStart w:id="0" w:name="_GoBack"/>
      <w:bookmarkEnd w:id="0"/>
    </w:p>
    <w:p w14:paraId="4ADE1515" w14:textId="56222C8D" w:rsidR="005B7D66" w:rsidRPr="00AC48D6" w:rsidRDefault="005B7D66" w:rsidP="00273026">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Fr</w:t>
      </w:r>
      <w:r w:rsidR="00273026" w:rsidRPr="00AC48D6">
        <w:rPr>
          <w:rFonts w:eastAsia="Times New Roman" w:cstheme="minorHAnsi"/>
          <w:color w:val="000000" w:themeColor="text1"/>
          <w:szCs w:val="24"/>
        </w:rPr>
        <w:t>om within this framework</w:t>
      </w:r>
      <w:r w:rsidRPr="00AC48D6">
        <w:rPr>
          <w:rFonts w:eastAsia="Times New Roman" w:cstheme="minorHAnsi"/>
          <w:color w:val="000000" w:themeColor="text1"/>
          <w:szCs w:val="24"/>
        </w:rPr>
        <w:t xml:space="preserve">, the </w:t>
      </w:r>
      <w:r w:rsidR="00273026" w:rsidRPr="00AC48D6">
        <w:rPr>
          <w:rFonts w:eastAsia="Times New Roman" w:cstheme="minorHAnsi"/>
          <w:color w:val="000000" w:themeColor="text1"/>
          <w:szCs w:val="24"/>
        </w:rPr>
        <w:t xml:space="preserve">best </w:t>
      </w:r>
      <w:r w:rsidRPr="00AC48D6">
        <w:rPr>
          <w:rFonts w:eastAsia="Times New Roman" w:cstheme="minorHAnsi"/>
          <w:color w:val="000000" w:themeColor="text1"/>
          <w:szCs w:val="24"/>
        </w:rPr>
        <w:t>time to work with corrective measures is before a physically pronoun</w:t>
      </w:r>
      <w:r w:rsidR="007D7A87">
        <w:rPr>
          <w:rFonts w:eastAsia="Times New Roman" w:cstheme="minorHAnsi"/>
          <w:color w:val="000000" w:themeColor="text1"/>
          <w:szCs w:val="24"/>
        </w:rPr>
        <w:t xml:space="preserve">ced disease is even detectable. </w:t>
      </w:r>
      <w:r w:rsidR="00273026" w:rsidRPr="00AC48D6">
        <w:rPr>
          <w:rFonts w:eastAsia="Times New Roman" w:cstheme="minorHAnsi"/>
          <w:color w:val="000000" w:themeColor="text1"/>
          <w:szCs w:val="24"/>
        </w:rPr>
        <w:t xml:space="preserve">This allows us to guide </w:t>
      </w:r>
      <w:r w:rsidRPr="00AC48D6">
        <w:rPr>
          <w:rFonts w:eastAsia="Times New Roman" w:cstheme="minorHAnsi"/>
          <w:color w:val="000000" w:themeColor="text1"/>
          <w:szCs w:val="24"/>
        </w:rPr>
        <w:t>client</w:t>
      </w:r>
      <w:r w:rsidR="00273026" w:rsidRPr="00AC48D6">
        <w:rPr>
          <w:rFonts w:eastAsia="Times New Roman" w:cstheme="minorHAnsi"/>
          <w:color w:val="000000" w:themeColor="text1"/>
          <w:szCs w:val="24"/>
        </w:rPr>
        <w:t>s</w:t>
      </w:r>
      <w:r w:rsidRPr="00AC48D6">
        <w:rPr>
          <w:rFonts w:eastAsia="Times New Roman" w:cstheme="minorHAnsi"/>
          <w:color w:val="000000" w:themeColor="text1"/>
          <w:szCs w:val="24"/>
        </w:rPr>
        <w:t xml:space="preserve"> in remedial actions and practices, and to assist them in charting</w:t>
      </w:r>
      <w:r w:rsidR="00273026" w:rsidRPr="00AC48D6">
        <w:rPr>
          <w:rFonts w:eastAsia="Times New Roman" w:cstheme="minorHAnsi"/>
          <w:color w:val="000000" w:themeColor="text1"/>
          <w:szCs w:val="24"/>
        </w:rPr>
        <w:t xml:space="preserve"> a course for fairer skies</w:t>
      </w:r>
      <w:r w:rsidRPr="00AC48D6">
        <w:rPr>
          <w:rFonts w:eastAsia="Times New Roman" w:cstheme="minorHAnsi"/>
          <w:color w:val="000000" w:themeColor="text1"/>
          <w:szCs w:val="24"/>
        </w:rPr>
        <w:t xml:space="preserve"> and </w:t>
      </w:r>
      <w:r w:rsidR="00273026" w:rsidRPr="00AC48D6">
        <w:rPr>
          <w:rFonts w:eastAsia="Times New Roman" w:cstheme="minorHAnsi"/>
          <w:color w:val="000000" w:themeColor="text1"/>
          <w:szCs w:val="24"/>
        </w:rPr>
        <w:t xml:space="preserve">more </w:t>
      </w:r>
      <w:r w:rsidRPr="00AC48D6">
        <w:rPr>
          <w:rFonts w:eastAsia="Times New Roman" w:cstheme="minorHAnsi"/>
          <w:color w:val="000000" w:themeColor="text1"/>
          <w:szCs w:val="24"/>
        </w:rPr>
        <w:t xml:space="preserve">tranquil waters - even during </w:t>
      </w:r>
      <w:r w:rsidR="00273026" w:rsidRPr="00AC48D6">
        <w:rPr>
          <w:rFonts w:eastAsia="Times New Roman" w:cstheme="minorHAnsi"/>
          <w:color w:val="000000" w:themeColor="text1"/>
          <w:szCs w:val="24"/>
        </w:rPr>
        <w:t>life’s “full catastrophe” (</w:t>
      </w:r>
      <w:r w:rsidRPr="00AC48D6">
        <w:rPr>
          <w:rFonts w:eastAsia="Times New Roman" w:cstheme="minorHAnsi"/>
          <w:color w:val="000000" w:themeColor="text1"/>
          <w:szCs w:val="24"/>
        </w:rPr>
        <w:t>Zorba the Greek).</w:t>
      </w:r>
    </w:p>
    <w:p w14:paraId="44DB9468" w14:textId="18ADD848" w:rsidR="00273026" w:rsidRPr="00AC48D6" w:rsidRDefault="00273026" w:rsidP="00273026">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 xml:space="preserve">Below is an outline of Ayurveda’s six stages of progression of disease </w:t>
      </w:r>
      <w:r w:rsidRPr="00AC48D6">
        <w:rPr>
          <w:color w:val="000000" w:themeColor="text1"/>
          <w:szCs w:val="24"/>
        </w:rPr>
        <w:t xml:space="preserve">called the </w:t>
      </w:r>
      <w:proofErr w:type="spellStart"/>
      <w:r w:rsidRPr="00AC48D6">
        <w:rPr>
          <w:color w:val="000000" w:themeColor="text1"/>
          <w:szCs w:val="24"/>
        </w:rPr>
        <w:t>Satkriyākala</w:t>
      </w:r>
      <w:proofErr w:type="spellEnd"/>
      <w:r w:rsidRPr="00AC48D6">
        <w:rPr>
          <w:rFonts w:eastAsia="Times New Roman" w:cstheme="minorHAnsi"/>
          <w:color w:val="000000" w:themeColor="text1"/>
          <w:szCs w:val="24"/>
        </w:rPr>
        <w:t xml:space="preserve">. In the first two of the six stages, there are no notable signs and only very subtle symptoms perceived by yogis and very sensitive persons. In the third stage, there may be non-specific symptoms like </w:t>
      </w:r>
      <w:r w:rsidR="007D7A87">
        <w:rPr>
          <w:rFonts w:eastAsia="Times New Roman" w:cstheme="minorHAnsi"/>
          <w:color w:val="000000" w:themeColor="text1"/>
          <w:szCs w:val="24"/>
        </w:rPr>
        <w:t xml:space="preserve">general </w:t>
      </w:r>
      <w:r w:rsidRPr="00AC48D6">
        <w:rPr>
          <w:rFonts w:eastAsia="Times New Roman" w:cstheme="minorHAnsi"/>
          <w:color w:val="000000" w:themeColor="text1"/>
          <w:szCs w:val="24"/>
        </w:rPr>
        <w:t>fatigue or feeling “off” but again, no signs able to be picked up by western means. Symptoms progress and become more pronounced in the fourth stage. It is only by the fi</w:t>
      </w:r>
      <w:r w:rsidR="007D7A87">
        <w:rPr>
          <w:rFonts w:eastAsia="Times New Roman" w:cstheme="minorHAnsi"/>
          <w:color w:val="000000" w:themeColor="text1"/>
          <w:szCs w:val="24"/>
        </w:rPr>
        <w:t>fth stage that symptoms manifest on the food sheath level</w:t>
      </w:r>
      <w:r w:rsidRPr="00AC48D6">
        <w:rPr>
          <w:rFonts w:eastAsia="Times New Roman" w:cstheme="minorHAnsi"/>
          <w:color w:val="000000" w:themeColor="text1"/>
          <w:szCs w:val="24"/>
        </w:rPr>
        <w:t xml:space="preserve"> specific to a particular disease.</w:t>
      </w:r>
    </w:p>
    <w:p w14:paraId="36D92217" w14:textId="604EFFAC" w:rsidR="00E1621E" w:rsidRPr="00AC48D6" w:rsidRDefault="00E1621E" w:rsidP="00273026">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Disease begins with the accumulation of one or more </w:t>
      </w:r>
      <w:proofErr w:type="spellStart"/>
      <w:r w:rsidRPr="00AC48D6">
        <w:rPr>
          <w:rFonts w:eastAsia="Times New Roman" w:cstheme="minorHAnsi"/>
          <w:i/>
          <w:iCs/>
          <w:color w:val="000000" w:themeColor="text1"/>
          <w:szCs w:val="24"/>
        </w:rPr>
        <w:t>doshas</w:t>
      </w:r>
      <w:proofErr w:type="spellEnd"/>
      <w:r w:rsidRPr="00AC48D6">
        <w:rPr>
          <w:rFonts w:eastAsia="Times New Roman" w:cstheme="minorHAnsi"/>
          <w:color w:val="000000" w:themeColor="text1"/>
          <w:szCs w:val="24"/>
        </w:rPr>
        <w:t xml:space="preserve">. The three </w:t>
      </w:r>
      <w:proofErr w:type="spellStart"/>
      <w:r w:rsidRPr="00AC48D6">
        <w:rPr>
          <w:rFonts w:eastAsia="Times New Roman" w:cstheme="minorHAnsi"/>
          <w:color w:val="000000" w:themeColor="text1"/>
          <w:szCs w:val="24"/>
        </w:rPr>
        <w:t>doshas</w:t>
      </w:r>
      <w:proofErr w:type="spellEnd"/>
      <w:r w:rsidRPr="007D7A87">
        <w:rPr>
          <w:rFonts w:eastAsia="Times New Roman" w:cstheme="minorHAnsi"/>
          <w:color w:val="000000" w:themeColor="text1"/>
          <w:szCs w:val="24"/>
        </w:rPr>
        <w:t>, </w:t>
      </w:r>
      <w:proofErr w:type="spellStart"/>
      <w:r w:rsidRPr="007D7A87">
        <w:rPr>
          <w:rFonts w:eastAsia="Times New Roman" w:cstheme="minorHAnsi"/>
          <w:i/>
          <w:iCs/>
          <w:color w:val="000000" w:themeColor="text1"/>
          <w:szCs w:val="24"/>
        </w:rPr>
        <w:fldChar w:fldCharType="begin"/>
      </w:r>
      <w:r w:rsidRPr="007D7A87">
        <w:rPr>
          <w:rFonts w:eastAsia="Times New Roman" w:cstheme="minorHAnsi"/>
          <w:i/>
          <w:iCs/>
          <w:color w:val="000000" w:themeColor="text1"/>
          <w:szCs w:val="24"/>
        </w:rPr>
        <w:instrText xml:space="preserve"> HYPERLINK "http://www.mapi.com/ayurvedic-knowledge/doshas/vata.html" \t "_blank" </w:instrText>
      </w:r>
      <w:r w:rsidRPr="007D7A87">
        <w:rPr>
          <w:rFonts w:eastAsia="Times New Roman" w:cstheme="minorHAnsi"/>
          <w:i/>
          <w:iCs/>
          <w:color w:val="000000" w:themeColor="text1"/>
          <w:szCs w:val="24"/>
        </w:rPr>
        <w:fldChar w:fldCharType="separate"/>
      </w:r>
      <w:r w:rsidRPr="007D7A87">
        <w:rPr>
          <w:rFonts w:eastAsia="Times New Roman" w:cstheme="minorHAnsi"/>
          <w:i/>
          <w:iCs/>
          <w:color w:val="000000" w:themeColor="text1"/>
          <w:szCs w:val="24"/>
        </w:rPr>
        <w:t>Vata</w:t>
      </w:r>
      <w:proofErr w:type="spellEnd"/>
      <w:r w:rsidRPr="007D7A87">
        <w:rPr>
          <w:rFonts w:eastAsia="Times New Roman" w:cstheme="minorHAnsi"/>
          <w:i/>
          <w:iCs/>
          <w:color w:val="000000" w:themeColor="text1"/>
          <w:szCs w:val="24"/>
        </w:rPr>
        <w:fldChar w:fldCharType="end"/>
      </w:r>
      <w:r w:rsidRPr="007D7A87">
        <w:rPr>
          <w:rFonts w:eastAsia="Times New Roman" w:cstheme="minorHAnsi"/>
          <w:color w:val="000000" w:themeColor="text1"/>
          <w:szCs w:val="24"/>
        </w:rPr>
        <w:t>, </w:t>
      </w:r>
      <w:hyperlink r:id="rId7" w:tgtFrame="_blank" w:history="1">
        <w:r w:rsidRPr="007D7A87">
          <w:rPr>
            <w:rFonts w:eastAsia="Times New Roman" w:cstheme="minorHAnsi"/>
            <w:i/>
            <w:iCs/>
            <w:color w:val="000000" w:themeColor="text1"/>
            <w:szCs w:val="24"/>
          </w:rPr>
          <w:t>Pitta</w:t>
        </w:r>
      </w:hyperlink>
      <w:r w:rsidRPr="007D7A87">
        <w:rPr>
          <w:rFonts w:eastAsia="Times New Roman" w:cstheme="minorHAnsi"/>
          <w:color w:val="000000" w:themeColor="text1"/>
          <w:szCs w:val="24"/>
        </w:rPr>
        <w:t>, and </w:t>
      </w:r>
      <w:proofErr w:type="spellStart"/>
      <w:r w:rsidRPr="007D7A87">
        <w:rPr>
          <w:rFonts w:eastAsia="Times New Roman" w:cstheme="minorHAnsi"/>
          <w:i/>
          <w:iCs/>
          <w:color w:val="000000" w:themeColor="text1"/>
          <w:szCs w:val="24"/>
        </w:rPr>
        <w:fldChar w:fldCharType="begin"/>
      </w:r>
      <w:r w:rsidRPr="007D7A87">
        <w:rPr>
          <w:rFonts w:eastAsia="Times New Roman" w:cstheme="minorHAnsi"/>
          <w:i/>
          <w:iCs/>
          <w:color w:val="000000" w:themeColor="text1"/>
          <w:szCs w:val="24"/>
        </w:rPr>
        <w:instrText xml:space="preserve"> HYPERLINK "http://www.mapi.com/ayurvedic-knowledge/doshas/kapha.html" \t "_blank" </w:instrText>
      </w:r>
      <w:r w:rsidRPr="007D7A87">
        <w:rPr>
          <w:rFonts w:eastAsia="Times New Roman" w:cstheme="minorHAnsi"/>
          <w:i/>
          <w:iCs/>
          <w:color w:val="000000" w:themeColor="text1"/>
          <w:szCs w:val="24"/>
        </w:rPr>
        <w:fldChar w:fldCharType="separate"/>
      </w:r>
      <w:r w:rsidRPr="007D7A87">
        <w:rPr>
          <w:rFonts w:eastAsia="Times New Roman" w:cstheme="minorHAnsi"/>
          <w:i/>
          <w:iCs/>
          <w:color w:val="000000" w:themeColor="text1"/>
          <w:szCs w:val="24"/>
        </w:rPr>
        <w:t>Kapha</w:t>
      </w:r>
      <w:proofErr w:type="spellEnd"/>
      <w:r w:rsidRPr="007D7A87">
        <w:rPr>
          <w:rFonts w:eastAsia="Times New Roman" w:cstheme="minorHAnsi"/>
          <w:i/>
          <w:iCs/>
          <w:color w:val="000000" w:themeColor="text1"/>
          <w:szCs w:val="24"/>
        </w:rPr>
        <w:fldChar w:fldCharType="end"/>
      </w:r>
      <w:r w:rsidRPr="007D7A87">
        <w:rPr>
          <w:rFonts w:eastAsia="Times New Roman" w:cstheme="minorHAnsi"/>
          <w:color w:val="000000" w:themeColor="text1"/>
          <w:szCs w:val="24"/>
        </w:rPr>
        <w:t xml:space="preserve">, </w:t>
      </w:r>
      <w:r w:rsidRPr="00AC48D6">
        <w:rPr>
          <w:rFonts w:eastAsia="Times New Roman" w:cstheme="minorHAnsi"/>
          <w:color w:val="000000" w:themeColor="text1"/>
          <w:szCs w:val="24"/>
        </w:rPr>
        <w:t xml:space="preserve">are three mind-body operators that govern the body's functioning. Though at the basis of the physical body, the </w:t>
      </w:r>
      <w:proofErr w:type="spellStart"/>
      <w:r w:rsidRPr="007D7A87">
        <w:rPr>
          <w:rFonts w:eastAsia="Times New Roman" w:cstheme="minorHAnsi"/>
          <w:i/>
          <w:iCs/>
          <w:color w:val="000000" w:themeColor="text1"/>
          <w:szCs w:val="24"/>
        </w:rPr>
        <w:t>doshas</w:t>
      </w:r>
      <w:proofErr w:type="spellEnd"/>
      <w:r w:rsidRPr="00AC48D6">
        <w:rPr>
          <w:rFonts w:eastAsia="Times New Roman" w:cstheme="minorHAnsi"/>
          <w:color w:val="000000" w:themeColor="text1"/>
          <w:szCs w:val="24"/>
        </w:rPr>
        <w:t xml:space="preserve"> themselves are not physical — they are principles of intelligence. When the three </w:t>
      </w:r>
      <w:proofErr w:type="spellStart"/>
      <w:r w:rsidRPr="007D7A87">
        <w:rPr>
          <w:rFonts w:eastAsia="Times New Roman" w:cstheme="minorHAnsi"/>
          <w:i/>
          <w:iCs/>
          <w:color w:val="000000" w:themeColor="text1"/>
          <w:szCs w:val="24"/>
        </w:rPr>
        <w:t>doshas</w:t>
      </w:r>
      <w:proofErr w:type="spellEnd"/>
      <w:r w:rsidRPr="00AC48D6">
        <w:rPr>
          <w:rFonts w:eastAsia="Times New Roman" w:cstheme="minorHAnsi"/>
          <w:color w:val="000000" w:themeColor="text1"/>
          <w:szCs w:val="24"/>
        </w:rPr>
        <w:t xml:space="preserve"> are in balance, the person enjoys good health. However, through imbalanced diet, lifestyle, and exposure to stress and environmental factors, one or more of the </w:t>
      </w:r>
      <w:proofErr w:type="spellStart"/>
      <w:r w:rsidRPr="007D7A87">
        <w:rPr>
          <w:rFonts w:eastAsia="Times New Roman" w:cstheme="minorHAnsi"/>
          <w:i/>
          <w:iCs/>
          <w:color w:val="000000" w:themeColor="text1"/>
          <w:szCs w:val="24"/>
        </w:rPr>
        <w:t>doshas</w:t>
      </w:r>
      <w:proofErr w:type="spellEnd"/>
      <w:r w:rsidRPr="00AC48D6">
        <w:rPr>
          <w:rFonts w:eastAsia="Times New Roman" w:cstheme="minorHAnsi"/>
          <w:color w:val="000000" w:themeColor="text1"/>
          <w:szCs w:val="24"/>
        </w:rPr>
        <w:t xml:space="preserve"> can become imbalanced. The first stage of this imbalance is that the </w:t>
      </w:r>
      <w:proofErr w:type="spellStart"/>
      <w:r w:rsidRPr="007D7A87">
        <w:rPr>
          <w:rFonts w:eastAsia="Times New Roman" w:cstheme="minorHAnsi"/>
          <w:i/>
          <w:iCs/>
          <w:color w:val="000000" w:themeColor="text1"/>
          <w:szCs w:val="24"/>
        </w:rPr>
        <w:t>dosha</w:t>
      </w:r>
      <w:proofErr w:type="spellEnd"/>
      <w:r w:rsidRPr="00AC48D6">
        <w:rPr>
          <w:rFonts w:eastAsia="Times New Roman" w:cstheme="minorHAnsi"/>
          <w:color w:val="000000" w:themeColor="text1"/>
          <w:szCs w:val="24"/>
        </w:rPr>
        <w:t xml:space="preserve"> increases in quantity, or "accumulates."</w:t>
      </w:r>
    </w:p>
    <w:p w14:paraId="44AC846B" w14:textId="77777777" w:rsidR="00434DE9" w:rsidRDefault="00434DE9" w:rsidP="00273026">
      <w:pPr>
        <w:spacing w:before="300" w:after="150"/>
        <w:outlineLvl w:val="0"/>
        <w:rPr>
          <w:rFonts w:eastAsia="Times New Roman" w:cstheme="minorHAnsi"/>
          <w:b/>
          <w:bCs/>
          <w:color w:val="000000" w:themeColor="text1"/>
          <w:kern w:val="36"/>
          <w:szCs w:val="24"/>
        </w:rPr>
      </w:pPr>
    </w:p>
    <w:p w14:paraId="032B1504" w14:textId="77777777" w:rsidR="00434DE9" w:rsidRDefault="00434DE9" w:rsidP="00273026">
      <w:pPr>
        <w:spacing w:before="300" w:after="150"/>
        <w:outlineLvl w:val="0"/>
        <w:rPr>
          <w:rFonts w:eastAsia="Times New Roman" w:cstheme="minorHAnsi"/>
          <w:b/>
          <w:bCs/>
          <w:color w:val="000000" w:themeColor="text1"/>
          <w:kern w:val="36"/>
          <w:szCs w:val="24"/>
        </w:rPr>
      </w:pPr>
    </w:p>
    <w:p w14:paraId="42FD8AB2" w14:textId="2960D729" w:rsidR="00273026" w:rsidRPr="00AC48D6" w:rsidRDefault="00273026" w:rsidP="00273026">
      <w:pPr>
        <w:spacing w:before="300" w:after="150"/>
        <w:outlineLvl w:val="0"/>
        <w:rPr>
          <w:rFonts w:eastAsia="Times New Roman" w:cstheme="minorHAnsi"/>
          <w:color w:val="000000" w:themeColor="text1"/>
          <w:kern w:val="36"/>
          <w:szCs w:val="24"/>
        </w:rPr>
      </w:pPr>
      <w:r w:rsidRPr="00AC48D6">
        <w:rPr>
          <w:rFonts w:eastAsia="Times New Roman" w:cstheme="minorHAnsi"/>
          <w:b/>
          <w:bCs/>
          <w:color w:val="000000" w:themeColor="text1"/>
          <w:kern w:val="36"/>
          <w:szCs w:val="24"/>
        </w:rPr>
        <w:lastRenderedPageBreak/>
        <w:t>The Six Stages of Disease</w:t>
      </w:r>
    </w:p>
    <w:p w14:paraId="13BEAD4D" w14:textId="77777777" w:rsidR="00273026" w:rsidRPr="00AC48D6" w:rsidRDefault="00273026" w:rsidP="00273026">
      <w:pPr>
        <w:spacing w:after="150"/>
        <w:jc w:val="both"/>
        <w:rPr>
          <w:rFonts w:eastAsia="Times New Roman" w:cstheme="minorHAnsi"/>
          <w:color w:val="000000" w:themeColor="text1"/>
          <w:szCs w:val="24"/>
        </w:rPr>
      </w:pPr>
      <w:r w:rsidRPr="00AC48D6">
        <w:rPr>
          <w:rFonts w:eastAsia="Times New Roman" w:cstheme="minorHAnsi"/>
          <w:b/>
          <w:bCs/>
          <w:i/>
          <w:iCs/>
          <w:color w:val="000000" w:themeColor="text1"/>
          <w:szCs w:val="24"/>
        </w:rPr>
        <w:t>Stage One: Accumulation (</w:t>
      </w:r>
      <w:proofErr w:type="spellStart"/>
      <w:r w:rsidRPr="00AC48D6">
        <w:rPr>
          <w:rFonts w:eastAsia="Times New Roman" w:cstheme="minorHAnsi"/>
          <w:b/>
          <w:bCs/>
          <w:i/>
          <w:iCs/>
          <w:color w:val="000000" w:themeColor="text1"/>
          <w:szCs w:val="24"/>
        </w:rPr>
        <w:t>Sanchaya</w:t>
      </w:r>
      <w:proofErr w:type="spellEnd"/>
      <w:r w:rsidRPr="00AC48D6">
        <w:rPr>
          <w:rFonts w:eastAsia="Times New Roman" w:cstheme="minorHAnsi"/>
          <w:b/>
          <w:bCs/>
          <w:i/>
          <w:iCs/>
          <w:color w:val="000000" w:themeColor="text1"/>
          <w:szCs w:val="24"/>
        </w:rPr>
        <w:t>)</w:t>
      </w:r>
    </w:p>
    <w:p w14:paraId="150B2643" w14:textId="77777777" w:rsidR="00E1621E" w:rsidRPr="00AC48D6" w:rsidRDefault="005B7D66" w:rsidP="00E1621E">
      <w:pPr>
        <w:spacing w:after="150"/>
        <w:jc w:val="both"/>
        <w:rPr>
          <w:rFonts w:eastAsia="Times New Roman" w:cstheme="minorHAnsi"/>
          <w:color w:val="000000" w:themeColor="text1"/>
          <w:szCs w:val="24"/>
        </w:rPr>
      </w:pPr>
      <w:r w:rsidRPr="00AC48D6">
        <w:rPr>
          <w:color w:val="000000" w:themeColor="text1"/>
          <w:szCs w:val="24"/>
        </w:rPr>
        <w:t xml:space="preserve">In this stage the aggravated </w:t>
      </w:r>
      <w:proofErr w:type="spellStart"/>
      <w:r w:rsidRPr="00434DE9">
        <w:rPr>
          <w:i/>
          <w:iCs/>
          <w:color w:val="000000" w:themeColor="text1"/>
          <w:szCs w:val="24"/>
        </w:rPr>
        <w:t>dosha</w:t>
      </w:r>
      <w:proofErr w:type="spellEnd"/>
      <w:r w:rsidRPr="00AC48D6">
        <w:rPr>
          <w:color w:val="000000" w:themeColor="text1"/>
          <w:szCs w:val="24"/>
        </w:rPr>
        <w:t xml:space="preserve"> accumulate</w:t>
      </w:r>
      <w:r w:rsidR="00E1621E" w:rsidRPr="00AC48D6">
        <w:rPr>
          <w:color w:val="000000" w:themeColor="text1"/>
          <w:szCs w:val="24"/>
        </w:rPr>
        <w:t>s</w:t>
      </w:r>
      <w:r w:rsidRPr="00AC48D6">
        <w:rPr>
          <w:color w:val="000000" w:themeColor="text1"/>
          <w:szCs w:val="24"/>
        </w:rPr>
        <w:t xml:space="preserve"> in its </w:t>
      </w:r>
      <w:r w:rsidR="00E1621E" w:rsidRPr="00AC48D6">
        <w:rPr>
          <w:color w:val="000000" w:themeColor="text1"/>
          <w:szCs w:val="24"/>
        </w:rPr>
        <w:t xml:space="preserve">natural “seat” or “home”. Symptoms are mild or irregular. If attention is paid, it is easy to restore balance to the affected </w:t>
      </w:r>
      <w:proofErr w:type="spellStart"/>
      <w:r w:rsidR="00E1621E" w:rsidRPr="00434DE9">
        <w:rPr>
          <w:i/>
          <w:iCs/>
          <w:color w:val="000000" w:themeColor="text1"/>
          <w:szCs w:val="24"/>
        </w:rPr>
        <w:t>dosha</w:t>
      </w:r>
      <w:proofErr w:type="spellEnd"/>
      <w:r w:rsidR="00E1621E" w:rsidRPr="00434DE9">
        <w:rPr>
          <w:i/>
          <w:iCs/>
          <w:color w:val="000000" w:themeColor="text1"/>
          <w:szCs w:val="24"/>
        </w:rPr>
        <w:t>(s)</w:t>
      </w:r>
      <w:r w:rsidR="00E1621E" w:rsidRPr="00AC48D6">
        <w:rPr>
          <w:color w:val="000000" w:themeColor="text1"/>
          <w:szCs w:val="24"/>
        </w:rPr>
        <w:t xml:space="preserve"> at this point. </w:t>
      </w:r>
      <w:r w:rsidR="00E1621E" w:rsidRPr="00AC48D6">
        <w:rPr>
          <w:rFonts w:eastAsia="Times New Roman" w:cstheme="minorHAnsi"/>
          <w:color w:val="000000" w:themeColor="text1"/>
          <w:szCs w:val="24"/>
        </w:rPr>
        <w:t xml:space="preserve">For instance, at the site of each </w:t>
      </w:r>
      <w:proofErr w:type="spellStart"/>
      <w:r w:rsidR="00E1621E" w:rsidRPr="00434DE9">
        <w:rPr>
          <w:rFonts w:eastAsia="Times New Roman" w:cstheme="minorHAnsi"/>
          <w:i/>
          <w:iCs/>
          <w:color w:val="000000" w:themeColor="text1"/>
          <w:szCs w:val="24"/>
        </w:rPr>
        <w:t>doshas</w:t>
      </w:r>
      <w:proofErr w:type="spellEnd"/>
      <w:r w:rsidR="00E1621E" w:rsidRPr="00AC48D6">
        <w:rPr>
          <w:rFonts w:eastAsia="Times New Roman" w:cstheme="minorHAnsi"/>
          <w:color w:val="000000" w:themeColor="text1"/>
          <w:szCs w:val="24"/>
        </w:rPr>
        <w:t xml:space="preserve"> home:</w:t>
      </w:r>
    </w:p>
    <w:p w14:paraId="67C79029" w14:textId="77777777" w:rsidR="00E1621E" w:rsidRPr="00AC48D6" w:rsidRDefault="007B1411" w:rsidP="00E1621E">
      <w:pPr>
        <w:pStyle w:val="ListParagraph"/>
        <w:numPr>
          <w:ilvl w:val="0"/>
          <w:numId w:val="1"/>
        </w:numPr>
        <w:spacing w:after="150"/>
        <w:jc w:val="both"/>
        <w:rPr>
          <w:rFonts w:eastAsia="Times New Roman" w:cstheme="minorHAnsi"/>
          <w:color w:val="000000" w:themeColor="text1"/>
          <w:szCs w:val="24"/>
        </w:rPr>
      </w:pPr>
      <w:hyperlink r:id="rId8" w:tgtFrame="_blank" w:history="1">
        <w:proofErr w:type="spellStart"/>
        <w:r w:rsidR="00E1621E" w:rsidRPr="00F030DD">
          <w:rPr>
            <w:rFonts w:eastAsia="Times New Roman" w:cstheme="minorHAnsi"/>
            <w:i/>
            <w:iCs/>
            <w:color w:val="000000" w:themeColor="text1"/>
            <w:szCs w:val="24"/>
          </w:rPr>
          <w:t>Vata</w:t>
        </w:r>
        <w:proofErr w:type="spellEnd"/>
      </w:hyperlink>
      <w:r w:rsidR="00E1621E" w:rsidRPr="00F030DD">
        <w:rPr>
          <w:rFonts w:eastAsia="Times New Roman" w:cstheme="minorHAnsi"/>
          <w:color w:val="000000" w:themeColor="text1"/>
          <w:szCs w:val="24"/>
        </w:rPr>
        <w:t xml:space="preserve"> accumulates</w:t>
      </w:r>
      <w:r w:rsidR="00E1621E" w:rsidRPr="00AC48D6">
        <w:rPr>
          <w:rFonts w:eastAsia="Times New Roman" w:cstheme="minorHAnsi"/>
          <w:color w:val="000000" w:themeColor="text1"/>
          <w:szCs w:val="24"/>
        </w:rPr>
        <w:t xml:space="preserve"> in the colon, nerves, or in empty spaces and channels of the body. </w:t>
      </w:r>
    </w:p>
    <w:p w14:paraId="6DF25B18" w14:textId="77777777" w:rsidR="00E1621E" w:rsidRPr="00AC48D6" w:rsidRDefault="007B1411" w:rsidP="00E1621E">
      <w:pPr>
        <w:pStyle w:val="ListParagraph"/>
        <w:numPr>
          <w:ilvl w:val="0"/>
          <w:numId w:val="1"/>
        </w:numPr>
        <w:spacing w:after="150"/>
        <w:jc w:val="both"/>
        <w:rPr>
          <w:rFonts w:eastAsia="Times New Roman" w:cstheme="minorHAnsi"/>
          <w:color w:val="000000" w:themeColor="text1"/>
          <w:szCs w:val="24"/>
        </w:rPr>
      </w:pPr>
      <w:hyperlink r:id="rId9" w:tgtFrame="_blank" w:history="1">
        <w:r w:rsidR="00E1621E" w:rsidRPr="00434DE9">
          <w:rPr>
            <w:rFonts w:eastAsia="Times New Roman" w:cstheme="minorHAnsi"/>
            <w:i/>
            <w:iCs/>
            <w:color w:val="000000" w:themeColor="text1"/>
            <w:szCs w:val="24"/>
          </w:rPr>
          <w:t>Pitta</w:t>
        </w:r>
      </w:hyperlink>
      <w:r w:rsidR="00E1621E" w:rsidRPr="00434DE9">
        <w:rPr>
          <w:rFonts w:eastAsia="Times New Roman" w:cstheme="minorHAnsi"/>
          <w:i/>
          <w:iCs/>
          <w:color w:val="000000" w:themeColor="text1"/>
          <w:szCs w:val="24"/>
        </w:rPr>
        <w:t> </w:t>
      </w:r>
      <w:r w:rsidR="00E1621E" w:rsidRPr="00AC48D6">
        <w:rPr>
          <w:rFonts w:eastAsia="Times New Roman" w:cstheme="minorHAnsi"/>
          <w:color w:val="000000" w:themeColor="text1"/>
          <w:szCs w:val="24"/>
        </w:rPr>
        <w:t>accumulates in the digestive tract, eyes or skin. </w:t>
      </w:r>
    </w:p>
    <w:p w14:paraId="059D9EA2" w14:textId="77777777" w:rsidR="00E1621E" w:rsidRPr="00AC48D6" w:rsidRDefault="007B1411" w:rsidP="00E1621E">
      <w:pPr>
        <w:pStyle w:val="ListParagraph"/>
        <w:numPr>
          <w:ilvl w:val="0"/>
          <w:numId w:val="1"/>
        </w:numPr>
        <w:spacing w:after="150"/>
        <w:jc w:val="both"/>
        <w:rPr>
          <w:rFonts w:eastAsia="Times New Roman" w:cstheme="minorHAnsi"/>
          <w:color w:val="000000" w:themeColor="text1"/>
          <w:szCs w:val="24"/>
        </w:rPr>
      </w:pPr>
      <w:hyperlink r:id="rId10" w:tgtFrame="_blank" w:history="1">
        <w:proofErr w:type="spellStart"/>
        <w:r w:rsidR="00E1621E" w:rsidRPr="00434DE9">
          <w:rPr>
            <w:rFonts w:eastAsia="Times New Roman" w:cstheme="minorHAnsi"/>
            <w:i/>
            <w:iCs/>
            <w:color w:val="000000" w:themeColor="text1"/>
            <w:szCs w:val="24"/>
          </w:rPr>
          <w:t>Kapha</w:t>
        </w:r>
        <w:proofErr w:type="spellEnd"/>
      </w:hyperlink>
      <w:r w:rsidR="00E1621E" w:rsidRPr="00AC48D6">
        <w:rPr>
          <w:rFonts w:eastAsia="Times New Roman" w:cstheme="minorHAnsi"/>
          <w:color w:val="000000" w:themeColor="text1"/>
          <w:szCs w:val="24"/>
        </w:rPr>
        <w:t> accumulates in the chest and in the fluids of the body, such as the joint fluids in circulatory ones.</w:t>
      </w:r>
    </w:p>
    <w:p w14:paraId="0ADB6A85" w14:textId="77777777" w:rsidR="00E1621E" w:rsidRPr="00AC48D6" w:rsidRDefault="00E1621E" w:rsidP="00E1621E">
      <w:pPr>
        <w:spacing w:after="150"/>
        <w:jc w:val="both"/>
        <w:rPr>
          <w:rFonts w:eastAsia="Times New Roman" w:cstheme="minorHAnsi"/>
          <w:color w:val="000000" w:themeColor="text1"/>
          <w:szCs w:val="24"/>
        </w:rPr>
      </w:pPr>
      <w:r w:rsidRPr="00AC48D6">
        <w:rPr>
          <w:rFonts w:eastAsia="Times New Roman" w:cstheme="minorHAnsi"/>
          <w:b/>
          <w:bCs/>
          <w:i/>
          <w:iCs/>
          <w:color w:val="000000" w:themeColor="text1"/>
          <w:szCs w:val="24"/>
        </w:rPr>
        <w:t>Stage Two: Aggravation or Provocation (</w:t>
      </w:r>
      <w:proofErr w:type="spellStart"/>
      <w:r w:rsidRPr="00AC48D6">
        <w:rPr>
          <w:rFonts w:eastAsia="Times New Roman" w:cstheme="minorHAnsi"/>
          <w:b/>
          <w:bCs/>
          <w:i/>
          <w:iCs/>
          <w:color w:val="000000" w:themeColor="text1"/>
          <w:szCs w:val="24"/>
        </w:rPr>
        <w:t>Prakopa</w:t>
      </w:r>
      <w:proofErr w:type="spellEnd"/>
      <w:r w:rsidRPr="00AC48D6">
        <w:rPr>
          <w:rFonts w:eastAsia="Times New Roman" w:cstheme="minorHAnsi"/>
          <w:b/>
          <w:bCs/>
          <w:i/>
          <w:iCs/>
          <w:color w:val="000000" w:themeColor="text1"/>
          <w:szCs w:val="24"/>
        </w:rPr>
        <w:t>)</w:t>
      </w:r>
    </w:p>
    <w:p w14:paraId="1E92369A" w14:textId="424C2176" w:rsidR="005B7D66" w:rsidRPr="00AC48D6" w:rsidRDefault="00E1621E" w:rsidP="00E1621E">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While Stage One involves a </w:t>
      </w:r>
      <w:r w:rsidRPr="00AC48D6">
        <w:rPr>
          <w:rFonts w:eastAsia="Times New Roman" w:cstheme="minorHAnsi"/>
          <w:i/>
          <w:iCs/>
          <w:color w:val="000000" w:themeColor="text1"/>
          <w:szCs w:val="24"/>
        </w:rPr>
        <w:t>quantitative </w:t>
      </w:r>
      <w:r w:rsidRPr="00AC48D6">
        <w:rPr>
          <w:rFonts w:eastAsia="Times New Roman" w:cstheme="minorHAnsi"/>
          <w:color w:val="000000" w:themeColor="text1"/>
          <w:szCs w:val="24"/>
        </w:rPr>
        <w:t>change in the</w:t>
      </w:r>
      <w:r w:rsidRPr="00434DE9">
        <w:rPr>
          <w:rFonts w:eastAsia="Times New Roman" w:cstheme="minorHAnsi"/>
          <w:i/>
          <w:iCs/>
          <w:color w:val="000000" w:themeColor="text1"/>
          <w:szCs w:val="24"/>
        </w:rPr>
        <w:t xml:space="preserve"> </w:t>
      </w:r>
      <w:proofErr w:type="spellStart"/>
      <w:r w:rsidRPr="00434DE9">
        <w:rPr>
          <w:rFonts w:eastAsia="Times New Roman" w:cstheme="minorHAnsi"/>
          <w:i/>
          <w:iCs/>
          <w:color w:val="000000" w:themeColor="text1"/>
          <w:szCs w:val="24"/>
        </w:rPr>
        <w:t>doshas</w:t>
      </w:r>
      <w:proofErr w:type="spellEnd"/>
      <w:r w:rsidRPr="00AC48D6">
        <w:rPr>
          <w:rFonts w:eastAsia="Times New Roman" w:cstheme="minorHAnsi"/>
          <w:color w:val="000000" w:themeColor="text1"/>
          <w:szCs w:val="24"/>
        </w:rPr>
        <w:t xml:space="preserve"> in that is accumulates at its site, this stage involves a </w:t>
      </w:r>
      <w:r w:rsidRPr="00AC48D6">
        <w:rPr>
          <w:rFonts w:eastAsia="Times New Roman" w:cstheme="minorHAnsi"/>
          <w:i/>
          <w:iCs/>
          <w:color w:val="000000" w:themeColor="text1"/>
          <w:szCs w:val="24"/>
        </w:rPr>
        <w:t>qualitative</w:t>
      </w:r>
      <w:r w:rsidRPr="00AC48D6">
        <w:rPr>
          <w:rFonts w:eastAsia="Times New Roman" w:cstheme="minorHAnsi"/>
          <w:color w:val="000000" w:themeColor="text1"/>
          <w:szCs w:val="24"/>
        </w:rPr>
        <w:t xml:space="preserve"> change. Here the </w:t>
      </w:r>
      <w:proofErr w:type="spellStart"/>
      <w:r w:rsidRPr="00434DE9">
        <w:rPr>
          <w:rFonts w:eastAsia="Times New Roman" w:cstheme="minorHAnsi"/>
          <w:i/>
          <w:iCs/>
          <w:color w:val="000000" w:themeColor="text1"/>
          <w:szCs w:val="24"/>
        </w:rPr>
        <w:t>dosha</w:t>
      </w:r>
      <w:proofErr w:type="spellEnd"/>
      <w:r w:rsidRPr="00AC48D6">
        <w:rPr>
          <w:rFonts w:eastAsia="Times New Roman" w:cstheme="minorHAnsi"/>
          <w:color w:val="000000" w:themeColor="text1"/>
          <w:szCs w:val="24"/>
        </w:rPr>
        <w:t xml:space="preserve"> is sometimes called "vitiated," or spoiled, or impaired. It is no longer functioning normally. </w:t>
      </w:r>
      <w:r w:rsidRPr="00AC48D6">
        <w:rPr>
          <w:color w:val="000000" w:themeColor="text1"/>
          <w:szCs w:val="24"/>
        </w:rPr>
        <w:t>During the second stage symptoms are</w:t>
      </w:r>
      <w:r w:rsidR="005B7D66" w:rsidRPr="00AC48D6">
        <w:rPr>
          <w:color w:val="000000" w:themeColor="text1"/>
          <w:szCs w:val="24"/>
        </w:rPr>
        <w:t xml:space="preserve"> more</w:t>
      </w:r>
      <w:r w:rsidR="00F030DD">
        <w:rPr>
          <w:color w:val="000000" w:themeColor="text1"/>
          <w:szCs w:val="24"/>
        </w:rPr>
        <w:t xml:space="preserve"> significant, but the provoked</w:t>
      </w:r>
      <w:r w:rsidR="005B7D66" w:rsidRPr="00AC48D6">
        <w:rPr>
          <w:color w:val="000000" w:themeColor="text1"/>
          <w:szCs w:val="24"/>
        </w:rPr>
        <w:t xml:space="preserve"> </w:t>
      </w:r>
      <w:proofErr w:type="spellStart"/>
      <w:r w:rsidR="005B7D66" w:rsidRPr="00434DE9">
        <w:rPr>
          <w:i/>
          <w:iCs/>
          <w:color w:val="000000" w:themeColor="text1"/>
          <w:szCs w:val="24"/>
        </w:rPr>
        <w:t>dosha</w:t>
      </w:r>
      <w:proofErr w:type="spellEnd"/>
      <w:r w:rsidR="005B7D66" w:rsidRPr="00AC48D6">
        <w:rPr>
          <w:color w:val="000000" w:themeColor="text1"/>
          <w:szCs w:val="24"/>
        </w:rPr>
        <w:t xml:space="preserve"> can still be</w:t>
      </w:r>
      <w:r w:rsidR="00F030DD">
        <w:rPr>
          <w:color w:val="000000" w:themeColor="text1"/>
          <w:szCs w:val="24"/>
        </w:rPr>
        <w:t xml:space="preserve"> appeased.</w:t>
      </w:r>
      <w:r w:rsidR="00145C3A" w:rsidRPr="00AC48D6">
        <w:rPr>
          <w:color w:val="000000" w:themeColor="text1"/>
          <w:szCs w:val="24"/>
        </w:rPr>
        <w:t xml:space="preserve"> In Ayurveda this is usually done </w:t>
      </w:r>
      <w:r w:rsidR="005B7D66" w:rsidRPr="00AC48D6">
        <w:rPr>
          <w:color w:val="000000" w:themeColor="text1"/>
          <w:szCs w:val="24"/>
        </w:rPr>
        <w:t>v</w:t>
      </w:r>
      <w:r w:rsidR="00145C3A" w:rsidRPr="00AC48D6">
        <w:rPr>
          <w:color w:val="000000" w:themeColor="text1"/>
          <w:szCs w:val="24"/>
        </w:rPr>
        <w:t>ia the gastro-intestinal</w:t>
      </w:r>
      <w:r w:rsidR="00F030DD">
        <w:rPr>
          <w:color w:val="000000" w:themeColor="text1"/>
          <w:szCs w:val="24"/>
        </w:rPr>
        <w:t xml:space="preserve"> (GI)</w:t>
      </w:r>
      <w:r w:rsidR="00145C3A" w:rsidRPr="00AC48D6">
        <w:rPr>
          <w:color w:val="000000" w:themeColor="text1"/>
          <w:szCs w:val="24"/>
        </w:rPr>
        <w:t xml:space="preserve"> tract because all the </w:t>
      </w:r>
      <w:proofErr w:type="spellStart"/>
      <w:r w:rsidR="00145C3A" w:rsidRPr="00434DE9">
        <w:rPr>
          <w:i/>
          <w:iCs/>
          <w:color w:val="000000" w:themeColor="text1"/>
          <w:szCs w:val="24"/>
        </w:rPr>
        <w:t>doshas</w:t>
      </w:r>
      <w:proofErr w:type="spellEnd"/>
      <w:r w:rsidR="00145C3A" w:rsidRPr="00AC48D6">
        <w:rPr>
          <w:color w:val="000000" w:themeColor="text1"/>
          <w:szCs w:val="24"/>
        </w:rPr>
        <w:t xml:space="preserve"> can be worked with there with relatively ease</w:t>
      </w:r>
      <w:r w:rsidR="005B7D66" w:rsidRPr="00AC48D6">
        <w:rPr>
          <w:color w:val="000000" w:themeColor="text1"/>
          <w:szCs w:val="24"/>
        </w:rPr>
        <w:t xml:space="preserve">. The </w:t>
      </w:r>
      <w:proofErr w:type="spellStart"/>
      <w:r w:rsidR="005B7D66" w:rsidRPr="00434DE9">
        <w:rPr>
          <w:i/>
          <w:iCs/>
          <w:color w:val="000000" w:themeColor="text1"/>
          <w:szCs w:val="24"/>
        </w:rPr>
        <w:t>doshas</w:t>
      </w:r>
      <w:proofErr w:type="spellEnd"/>
      <w:r w:rsidR="005B7D66" w:rsidRPr="00AC48D6">
        <w:rPr>
          <w:color w:val="000000" w:themeColor="text1"/>
          <w:szCs w:val="24"/>
        </w:rPr>
        <w:t xml:space="preserve"> are still in their own site</w:t>
      </w:r>
      <w:r w:rsidRPr="00AC48D6">
        <w:rPr>
          <w:color w:val="000000" w:themeColor="text1"/>
          <w:szCs w:val="24"/>
        </w:rPr>
        <w:t>s during these first two stages.</w:t>
      </w:r>
    </w:p>
    <w:p w14:paraId="6A4573F4" w14:textId="77777777" w:rsidR="00145C3A" w:rsidRPr="00AC48D6" w:rsidRDefault="00145C3A" w:rsidP="00145C3A">
      <w:pPr>
        <w:spacing w:after="150"/>
        <w:jc w:val="both"/>
        <w:rPr>
          <w:rFonts w:eastAsia="Times New Roman" w:cstheme="minorHAnsi"/>
          <w:color w:val="000000" w:themeColor="text1"/>
          <w:szCs w:val="24"/>
        </w:rPr>
      </w:pPr>
      <w:r w:rsidRPr="00AC48D6">
        <w:rPr>
          <w:rFonts w:eastAsia="Times New Roman" w:cstheme="minorHAnsi"/>
          <w:b/>
          <w:bCs/>
          <w:i/>
          <w:iCs/>
          <w:color w:val="000000" w:themeColor="text1"/>
          <w:szCs w:val="24"/>
        </w:rPr>
        <w:t>Stage Three: Dissemination or Spread (</w:t>
      </w:r>
      <w:proofErr w:type="spellStart"/>
      <w:r w:rsidRPr="00AC48D6">
        <w:rPr>
          <w:rFonts w:eastAsia="Times New Roman" w:cstheme="minorHAnsi"/>
          <w:b/>
          <w:bCs/>
          <w:i/>
          <w:iCs/>
          <w:color w:val="000000" w:themeColor="text1"/>
          <w:szCs w:val="24"/>
        </w:rPr>
        <w:t>Prasara</w:t>
      </w:r>
      <w:proofErr w:type="spellEnd"/>
      <w:r w:rsidRPr="00AC48D6">
        <w:rPr>
          <w:rFonts w:eastAsia="Times New Roman" w:cstheme="minorHAnsi"/>
          <w:b/>
          <w:bCs/>
          <w:i/>
          <w:iCs/>
          <w:color w:val="000000" w:themeColor="text1"/>
          <w:szCs w:val="24"/>
        </w:rPr>
        <w:t>)</w:t>
      </w:r>
    </w:p>
    <w:p w14:paraId="057E58D2" w14:textId="01B55FD2" w:rsidR="00145C3A" w:rsidRPr="00AC48D6" w:rsidRDefault="00145C3A" w:rsidP="00145C3A">
      <w:pPr>
        <w:spacing w:after="150"/>
        <w:jc w:val="both"/>
        <w:rPr>
          <w:color w:val="000000" w:themeColor="text1"/>
          <w:szCs w:val="24"/>
        </w:rPr>
      </w:pPr>
      <w:r w:rsidRPr="00AC48D6">
        <w:rPr>
          <w:rFonts w:eastAsia="Times New Roman" w:cstheme="minorHAnsi"/>
          <w:color w:val="000000" w:themeColor="text1"/>
          <w:szCs w:val="24"/>
        </w:rPr>
        <w:t xml:space="preserve">If the </w:t>
      </w:r>
      <w:proofErr w:type="spellStart"/>
      <w:r w:rsidRPr="00434DE9">
        <w:rPr>
          <w:rFonts w:eastAsia="Times New Roman" w:cstheme="minorHAnsi"/>
          <w:i/>
          <w:iCs/>
          <w:color w:val="000000" w:themeColor="text1"/>
          <w:szCs w:val="24"/>
        </w:rPr>
        <w:t>dosha</w:t>
      </w:r>
      <w:proofErr w:type="spellEnd"/>
      <w:r w:rsidRPr="00AC48D6">
        <w:rPr>
          <w:rFonts w:eastAsia="Times New Roman" w:cstheme="minorHAnsi"/>
          <w:color w:val="000000" w:themeColor="text1"/>
          <w:szCs w:val="24"/>
        </w:rPr>
        <w:t xml:space="preserve"> is still being aggravated, it will move out of its home </w:t>
      </w:r>
      <w:r w:rsidRPr="00AC48D6">
        <w:rPr>
          <w:color w:val="000000" w:themeColor="text1"/>
          <w:szCs w:val="24"/>
        </w:rPr>
        <w:t xml:space="preserve">and go to another site elsewhere in the body. This change marks the departure of the aggravated </w:t>
      </w:r>
      <w:proofErr w:type="spellStart"/>
      <w:r w:rsidRPr="00434DE9">
        <w:rPr>
          <w:i/>
          <w:iCs/>
          <w:color w:val="000000" w:themeColor="text1"/>
          <w:szCs w:val="24"/>
        </w:rPr>
        <w:t>dosha</w:t>
      </w:r>
      <w:proofErr w:type="spellEnd"/>
      <w:r w:rsidRPr="00AC48D6">
        <w:rPr>
          <w:color w:val="000000" w:themeColor="text1"/>
          <w:szCs w:val="24"/>
        </w:rPr>
        <w:t xml:space="preserve"> from the </w:t>
      </w:r>
      <w:r w:rsidR="00434DE9">
        <w:rPr>
          <w:color w:val="000000" w:themeColor="text1"/>
          <w:szCs w:val="24"/>
        </w:rPr>
        <w:t>GI</w:t>
      </w:r>
      <w:r w:rsidRPr="00AC48D6">
        <w:rPr>
          <w:color w:val="000000" w:themeColor="text1"/>
          <w:szCs w:val="24"/>
        </w:rPr>
        <w:t xml:space="preserve"> tract, making returning it to normal harder to do. Not feeling well and having minor digestive changes or different eating and digestive patterns is an indication of this third stage. (ex. usually loving and tolerating lemon juice and</w:t>
      </w:r>
      <w:r w:rsidR="00F030DD">
        <w:rPr>
          <w:color w:val="000000" w:themeColor="text1"/>
          <w:szCs w:val="24"/>
        </w:rPr>
        <w:t xml:space="preserve"> suddenly</w:t>
      </w:r>
      <w:r w:rsidRPr="00AC48D6">
        <w:rPr>
          <w:color w:val="000000" w:themeColor="text1"/>
          <w:szCs w:val="24"/>
        </w:rPr>
        <w:t xml:space="preserve"> finding </w:t>
      </w:r>
      <w:r w:rsidR="00F030DD">
        <w:rPr>
          <w:color w:val="000000" w:themeColor="text1"/>
          <w:szCs w:val="24"/>
        </w:rPr>
        <w:t xml:space="preserve">it </w:t>
      </w:r>
      <w:r w:rsidRPr="00AC48D6">
        <w:rPr>
          <w:color w:val="000000" w:themeColor="text1"/>
          <w:szCs w:val="24"/>
        </w:rPr>
        <w:t>noxious.)</w:t>
      </w:r>
    </w:p>
    <w:p w14:paraId="5B222975" w14:textId="6BA0A1EA" w:rsidR="00145C3A" w:rsidRPr="00AC48D6" w:rsidRDefault="00145C3A" w:rsidP="00145C3A">
      <w:pPr>
        <w:spacing w:after="150"/>
        <w:jc w:val="both"/>
        <w:rPr>
          <w:rFonts w:eastAsia="Times New Roman" w:cstheme="minorHAnsi"/>
          <w:color w:val="000000" w:themeColor="text1"/>
          <w:szCs w:val="24"/>
        </w:rPr>
      </w:pPr>
      <w:r w:rsidRPr="00AC48D6">
        <w:rPr>
          <w:rFonts w:eastAsia="Times New Roman" w:cstheme="minorHAnsi"/>
          <w:b/>
          <w:bCs/>
          <w:i/>
          <w:iCs/>
          <w:color w:val="000000" w:themeColor="text1"/>
          <w:szCs w:val="24"/>
        </w:rPr>
        <w:t>Stage Four: Localization</w:t>
      </w:r>
      <w:r w:rsidR="003F252E" w:rsidRPr="00AC48D6">
        <w:rPr>
          <w:rFonts w:eastAsia="Times New Roman" w:cstheme="minorHAnsi"/>
          <w:b/>
          <w:bCs/>
          <w:i/>
          <w:iCs/>
          <w:color w:val="000000" w:themeColor="text1"/>
          <w:szCs w:val="24"/>
        </w:rPr>
        <w:t xml:space="preserve"> (</w:t>
      </w:r>
      <w:proofErr w:type="spellStart"/>
      <w:r w:rsidR="003F252E" w:rsidRPr="00AC48D6">
        <w:rPr>
          <w:rFonts w:eastAsia="Times New Roman" w:cstheme="minorHAnsi"/>
          <w:b/>
          <w:bCs/>
          <w:i/>
          <w:iCs/>
          <w:color w:val="000000" w:themeColor="text1"/>
          <w:szCs w:val="24"/>
        </w:rPr>
        <w:t>St</w:t>
      </w:r>
      <w:r w:rsidR="003F252E" w:rsidRPr="00AC48D6">
        <w:rPr>
          <w:b/>
          <w:bCs/>
          <w:i/>
          <w:iCs/>
          <w:color w:val="000000" w:themeColor="text1"/>
          <w:szCs w:val="24"/>
        </w:rPr>
        <w:t>ā</w:t>
      </w:r>
      <w:r w:rsidR="003F252E" w:rsidRPr="00AC48D6">
        <w:rPr>
          <w:rFonts w:eastAsia="Times New Roman" w:cstheme="minorHAnsi"/>
          <w:b/>
          <w:bCs/>
          <w:i/>
          <w:iCs/>
          <w:color w:val="000000" w:themeColor="text1"/>
          <w:szCs w:val="24"/>
        </w:rPr>
        <w:t>na</w:t>
      </w:r>
      <w:proofErr w:type="spellEnd"/>
      <w:r w:rsidR="003F252E" w:rsidRPr="00AC48D6">
        <w:rPr>
          <w:rFonts w:eastAsia="Times New Roman" w:cstheme="minorHAnsi"/>
          <w:b/>
          <w:bCs/>
          <w:i/>
          <w:iCs/>
          <w:color w:val="000000" w:themeColor="text1"/>
          <w:szCs w:val="24"/>
        </w:rPr>
        <w:t xml:space="preserve"> </w:t>
      </w:r>
      <w:proofErr w:type="spellStart"/>
      <w:r w:rsidR="003F252E" w:rsidRPr="00AC48D6">
        <w:rPr>
          <w:rFonts w:eastAsia="Times New Roman" w:cstheme="minorHAnsi"/>
          <w:b/>
          <w:bCs/>
          <w:i/>
          <w:iCs/>
          <w:color w:val="000000" w:themeColor="text1"/>
          <w:szCs w:val="24"/>
        </w:rPr>
        <w:t>Samshraya</w:t>
      </w:r>
      <w:proofErr w:type="spellEnd"/>
      <w:r w:rsidR="003F252E" w:rsidRPr="00AC48D6">
        <w:rPr>
          <w:rFonts w:eastAsia="Times New Roman" w:cstheme="minorHAnsi"/>
          <w:b/>
          <w:bCs/>
          <w:i/>
          <w:iCs/>
          <w:color w:val="000000" w:themeColor="text1"/>
          <w:szCs w:val="24"/>
        </w:rPr>
        <w:t>)</w:t>
      </w:r>
    </w:p>
    <w:p w14:paraId="489D5E0C" w14:textId="56E310D9" w:rsidR="00145C3A" w:rsidRPr="00AC48D6" w:rsidRDefault="00145C3A" w:rsidP="00145C3A">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 xml:space="preserve">In this stage the </w:t>
      </w:r>
      <w:proofErr w:type="spellStart"/>
      <w:r w:rsidRPr="00434DE9">
        <w:rPr>
          <w:rFonts w:eastAsia="Times New Roman" w:cstheme="minorHAnsi"/>
          <w:i/>
          <w:iCs/>
          <w:color w:val="000000" w:themeColor="text1"/>
          <w:szCs w:val="24"/>
        </w:rPr>
        <w:t>dosha</w:t>
      </w:r>
      <w:proofErr w:type="spellEnd"/>
      <w:r w:rsidRPr="00AC48D6">
        <w:rPr>
          <w:rFonts w:eastAsia="Times New Roman" w:cstheme="minorHAnsi"/>
          <w:color w:val="000000" w:themeColor="text1"/>
          <w:szCs w:val="24"/>
        </w:rPr>
        <w:t xml:space="preserve"> now localizes in a </w:t>
      </w:r>
      <w:r w:rsidR="001F30D6" w:rsidRPr="00AC48D6">
        <w:rPr>
          <w:rFonts w:eastAsia="Times New Roman" w:cstheme="minorHAnsi"/>
          <w:color w:val="000000" w:themeColor="text1"/>
          <w:szCs w:val="24"/>
        </w:rPr>
        <w:t xml:space="preserve">weaker </w:t>
      </w:r>
      <w:r w:rsidR="00BA13E1" w:rsidRPr="00AC48D6">
        <w:rPr>
          <w:rFonts w:eastAsia="Times New Roman" w:cstheme="minorHAnsi"/>
          <w:color w:val="000000" w:themeColor="text1"/>
          <w:szCs w:val="24"/>
        </w:rPr>
        <w:t xml:space="preserve">tissue outside </w:t>
      </w:r>
      <w:r w:rsidRPr="00AC48D6">
        <w:rPr>
          <w:rFonts w:eastAsia="Times New Roman" w:cstheme="minorHAnsi"/>
          <w:color w:val="000000" w:themeColor="text1"/>
          <w:szCs w:val="24"/>
        </w:rPr>
        <w:t>its main seat and begins to disrupt that tissue (</w:t>
      </w:r>
      <w:r w:rsidRPr="00AC48D6">
        <w:rPr>
          <w:rFonts w:eastAsia="Times New Roman" w:cstheme="minorHAnsi"/>
          <w:i/>
          <w:iCs/>
          <w:color w:val="000000" w:themeColor="text1"/>
          <w:szCs w:val="24"/>
        </w:rPr>
        <w:t>dhatu</w:t>
      </w:r>
      <w:r w:rsidRPr="00AC48D6">
        <w:rPr>
          <w:rFonts w:eastAsia="Times New Roman" w:cstheme="minorHAnsi"/>
          <w:color w:val="000000" w:themeColor="text1"/>
          <w:szCs w:val="24"/>
        </w:rPr>
        <w:t>) or organ</w:t>
      </w:r>
      <w:r w:rsidR="00BA13E1" w:rsidRPr="00AC48D6">
        <w:rPr>
          <w:rFonts w:eastAsia="Times New Roman" w:cstheme="minorHAnsi"/>
          <w:color w:val="000000" w:themeColor="text1"/>
          <w:szCs w:val="24"/>
        </w:rPr>
        <w:t xml:space="preserve"> function</w:t>
      </w:r>
      <w:r w:rsidRPr="00AC48D6">
        <w:rPr>
          <w:rFonts w:eastAsia="Times New Roman" w:cstheme="minorHAnsi"/>
          <w:color w:val="000000" w:themeColor="text1"/>
          <w:szCs w:val="24"/>
        </w:rPr>
        <w:t>.</w:t>
      </w:r>
      <w:r w:rsidR="00BA13E1" w:rsidRPr="00AC48D6">
        <w:rPr>
          <w:rFonts w:eastAsia="Times New Roman" w:cstheme="minorHAnsi"/>
          <w:color w:val="000000" w:themeColor="text1"/>
          <w:szCs w:val="24"/>
        </w:rPr>
        <w:t xml:space="preserve"> If the </w:t>
      </w:r>
      <w:proofErr w:type="spellStart"/>
      <w:r w:rsidR="00BA13E1" w:rsidRPr="00434DE9">
        <w:rPr>
          <w:rFonts w:eastAsia="Times New Roman" w:cstheme="minorHAnsi"/>
          <w:i/>
          <w:iCs/>
          <w:color w:val="000000" w:themeColor="text1"/>
          <w:szCs w:val="24"/>
        </w:rPr>
        <w:t>agni</w:t>
      </w:r>
      <w:proofErr w:type="spellEnd"/>
      <w:r w:rsidR="00BA13E1" w:rsidRPr="00434DE9">
        <w:rPr>
          <w:rFonts w:eastAsia="Times New Roman" w:cstheme="minorHAnsi"/>
          <w:i/>
          <w:iCs/>
          <w:color w:val="000000" w:themeColor="text1"/>
          <w:szCs w:val="24"/>
        </w:rPr>
        <w:t xml:space="preserve"> </w:t>
      </w:r>
      <w:r w:rsidR="00BA13E1" w:rsidRPr="00434DE9">
        <w:rPr>
          <w:rFonts w:eastAsia="Times New Roman" w:cstheme="minorHAnsi"/>
          <w:color w:val="000000" w:themeColor="text1"/>
          <w:szCs w:val="24"/>
        </w:rPr>
        <w:t xml:space="preserve">or </w:t>
      </w:r>
      <w:proofErr w:type="spellStart"/>
      <w:r w:rsidR="00BA13E1" w:rsidRPr="00434DE9">
        <w:rPr>
          <w:rFonts w:eastAsia="Times New Roman" w:cstheme="minorHAnsi"/>
          <w:i/>
          <w:iCs/>
          <w:color w:val="000000" w:themeColor="text1"/>
          <w:szCs w:val="24"/>
        </w:rPr>
        <w:t>tejas</w:t>
      </w:r>
      <w:proofErr w:type="spellEnd"/>
      <w:r w:rsidR="00BA13E1" w:rsidRPr="00AC48D6">
        <w:rPr>
          <w:rFonts w:eastAsia="Times New Roman" w:cstheme="minorHAnsi"/>
          <w:color w:val="000000" w:themeColor="text1"/>
          <w:szCs w:val="24"/>
        </w:rPr>
        <w:t xml:space="preserve"> in the target tissues or organ is strong and its channels of flow are in good enough shape, still the </w:t>
      </w:r>
      <w:proofErr w:type="spellStart"/>
      <w:r w:rsidR="00BA13E1" w:rsidRPr="00434DE9">
        <w:rPr>
          <w:rFonts w:eastAsia="Times New Roman" w:cstheme="minorHAnsi"/>
          <w:i/>
          <w:iCs/>
          <w:color w:val="000000" w:themeColor="text1"/>
          <w:szCs w:val="24"/>
        </w:rPr>
        <w:t>dosha</w:t>
      </w:r>
      <w:proofErr w:type="spellEnd"/>
      <w:r w:rsidR="00BA13E1" w:rsidRPr="00AC48D6">
        <w:rPr>
          <w:rFonts w:eastAsia="Times New Roman" w:cstheme="minorHAnsi"/>
          <w:color w:val="000000" w:themeColor="text1"/>
          <w:szCs w:val="24"/>
        </w:rPr>
        <w:t xml:space="preserve"> may return to its site in the GI tract. This is immunity and why </w:t>
      </w:r>
      <w:proofErr w:type="spellStart"/>
      <w:r w:rsidR="00BA13E1" w:rsidRPr="00434DE9">
        <w:rPr>
          <w:rFonts w:eastAsia="Times New Roman" w:cstheme="minorHAnsi"/>
          <w:i/>
          <w:iCs/>
          <w:color w:val="000000" w:themeColor="text1"/>
          <w:szCs w:val="24"/>
        </w:rPr>
        <w:t>tejas</w:t>
      </w:r>
      <w:proofErr w:type="spellEnd"/>
      <w:r w:rsidR="00BA13E1" w:rsidRPr="00434DE9">
        <w:rPr>
          <w:rFonts w:eastAsia="Times New Roman" w:cstheme="minorHAnsi"/>
          <w:i/>
          <w:iCs/>
          <w:color w:val="000000" w:themeColor="text1"/>
          <w:szCs w:val="24"/>
        </w:rPr>
        <w:t xml:space="preserve">, </w:t>
      </w:r>
      <w:proofErr w:type="spellStart"/>
      <w:r w:rsidR="00BA13E1" w:rsidRPr="00434DE9">
        <w:rPr>
          <w:rFonts w:eastAsia="Times New Roman" w:cstheme="minorHAnsi"/>
          <w:i/>
          <w:iCs/>
          <w:color w:val="000000" w:themeColor="text1"/>
          <w:szCs w:val="24"/>
        </w:rPr>
        <w:t>ojas</w:t>
      </w:r>
      <w:proofErr w:type="spellEnd"/>
      <w:r w:rsidR="00BA13E1" w:rsidRPr="00434DE9">
        <w:rPr>
          <w:rFonts w:eastAsia="Times New Roman" w:cstheme="minorHAnsi"/>
          <w:i/>
          <w:iCs/>
          <w:color w:val="000000" w:themeColor="text1"/>
          <w:szCs w:val="24"/>
        </w:rPr>
        <w:t xml:space="preserve">, </w:t>
      </w:r>
      <w:r w:rsidR="00BA13E1" w:rsidRPr="00434DE9">
        <w:rPr>
          <w:rFonts w:eastAsia="Times New Roman" w:cstheme="minorHAnsi"/>
          <w:color w:val="000000" w:themeColor="text1"/>
          <w:szCs w:val="24"/>
        </w:rPr>
        <w:t>and</w:t>
      </w:r>
      <w:r w:rsidR="00BA13E1" w:rsidRPr="00434DE9">
        <w:rPr>
          <w:rFonts w:eastAsia="Times New Roman" w:cstheme="minorHAnsi"/>
          <w:i/>
          <w:iCs/>
          <w:color w:val="000000" w:themeColor="text1"/>
          <w:szCs w:val="24"/>
        </w:rPr>
        <w:t xml:space="preserve"> </w:t>
      </w:r>
      <w:proofErr w:type="spellStart"/>
      <w:r w:rsidR="00BA13E1" w:rsidRPr="00434DE9">
        <w:rPr>
          <w:rFonts w:eastAsia="Times New Roman" w:cstheme="minorHAnsi"/>
          <w:i/>
          <w:iCs/>
          <w:color w:val="000000" w:themeColor="text1"/>
          <w:szCs w:val="24"/>
        </w:rPr>
        <w:t>agni</w:t>
      </w:r>
      <w:proofErr w:type="spellEnd"/>
      <w:r w:rsidR="00BA13E1" w:rsidRPr="00AC48D6">
        <w:rPr>
          <w:rFonts w:eastAsia="Times New Roman" w:cstheme="minorHAnsi"/>
          <w:color w:val="000000" w:themeColor="text1"/>
          <w:szCs w:val="24"/>
        </w:rPr>
        <w:t xml:space="preserve"> are so important to promote at all levels and throughout all our tissues. If </w:t>
      </w:r>
      <w:r w:rsidR="00F030DD">
        <w:rPr>
          <w:rFonts w:eastAsia="Times New Roman" w:cstheme="minorHAnsi"/>
          <w:color w:val="000000" w:themeColor="text1"/>
          <w:szCs w:val="24"/>
        </w:rPr>
        <w:t xml:space="preserve">this is </w:t>
      </w:r>
      <w:r w:rsidR="00BA13E1" w:rsidRPr="00AC48D6">
        <w:rPr>
          <w:rFonts w:eastAsia="Times New Roman" w:cstheme="minorHAnsi"/>
          <w:color w:val="000000" w:themeColor="text1"/>
          <w:szCs w:val="24"/>
        </w:rPr>
        <w:t>not</w:t>
      </w:r>
      <w:r w:rsidR="00F030DD">
        <w:rPr>
          <w:rFonts w:eastAsia="Times New Roman" w:cstheme="minorHAnsi"/>
          <w:color w:val="000000" w:themeColor="text1"/>
          <w:szCs w:val="24"/>
        </w:rPr>
        <w:t xml:space="preserve"> the case</w:t>
      </w:r>
      <w:r w:rsidR="00BA13E1" w:rsidRPr="00AC48D6">
        <w:rPr>
          <w:rFonts w:eastAsia="Times New Roman" w:cstheme="minorHAnsi"/>
          <w:color w:val="000000" w:themeColor="text1"/>
          <w:szCs w:val="24"/>
        </w:rPr>
        <w:t xml:space="preserve">, the aggravated </w:t>
      </w:r>
      <w:proofErr w:type="spellStart"/>
      <w:r w:rsidR="00BA13E1" w:rsidRPr="00434DE9">
        <w:rPr>
          <w:rFonts w:eastAsia="Times New Roman" w:cstheme="minorHAnsi"/>
          <w:i/>
          <w:iCs/>
          <w:color w:val="000000" w:themeColor="text1"/>
          <w:szCs w:val="24"/>
        </w:rPr>
        <w:t>dosha</w:t>
      </w:r>
      <w:proofErr w:type="spellEnd"/>
      <w:r w:rsidR="00BA13E1" w:rsidRPr="00AC48D6">
        <w:rPr>
          <w:rFonts w:eastAsia="Times New Roman" w:cstheme="minorHAnsi"/>
          <w:color w:val="000000" w:themeColor="text1"/>
          <w:szCs w:val="24"/>
        </w:rPr>
        <w:t xml:space="preserve"> will move into that non-fortified space (</w:t>
      </w:r>
      <w:proofErr w:type="spellStart"/>
      <w:r w:rsidR="00BA13E1" w:rsidRPr="00434DE9">
        <w:rPr>
          <w:rFonts w:eastAsia="Times New Roman" w:cstheme="minorHAnsi"/>
          <w:i/>
          <w:iCs/>
          <w:color w:val="000000" w:themeColor="text1"/>
          <w:szCs w:val="24"/>
        </w:rPr>
        <w:t>kh</w:t>
      </w:r>
      <w:r w:rsidR="00BA13E1" w:rsidRPr="00434DE9">
        <w:rPr>
          <w:i/>
          <w:iCs/>
          <w:color w:val="000000" w:themeColor="text1"/>
          <w:szCs w:val="24"/>
        </w:rPr>
        <w:t>ā</w:t>
      </w:r>
      <w:r w:rsidR="00BA13E1" w:rsidRPr="00434DE9">
        <w:rPr>
          <w:rFonts w:eastAsia="Times New Roman" w:cstheme="minorHAnsi"/>
          <w:i/>
          <w:iCs/>
          <w:color w:val="000000" w:themeColor="text1"/>
          <w:szCs w:val="24"/>
        </w:rPr>
        <w:t>vaigunya</w:t>
      </w:r>
      <w:proofErr w:type="spellEnd"/>
      <w:r w:rsidR="00BA13E1" w:rsidRPr="00AC48D6">
        <w:rPr>
          <w:rFonts w:eastAsia="Times New Roman" w:cstheme="minorHAnsi"/>
          <w:color w:val="000000" w:themeColor="text1"/>
          <w:szCs w:val="24"/>
        </w:rPr>
        <w:t xml:space="preserve"> = defective space)</w:t>
      </w:r>
      <w:r w:rsidR="00F030DD">
        <w:rPr>
          <w:rFonts w:eastAsia="Times New Roman" w:cstheme="minorHAnsi"/>
          <w:color w:val="000000" w:themeColor="text1"/>
          <w:szCs w:val="24"/>
        </w:rPr>
        <w:t xml:space="preserve"> and cause disruption of function</w:t>
      </w:r>
      <w:r w:rsidR="00BA13E1" w:rsidRPr="00AC48D6">
        <w:rPr>
          <w:rFonts w:eastAsia="Times New Roman" w:cstheme="minorHAnsi"/>
          <w:color w:val="000000" w:themeColor="text1"/>
          <w:szCs w:val="24"/>
        </w:rPr>
        <w:t>.</w:t>
      </w:r>
    </w:p>
    <w:p w14:paraId="582DC574" w14:textId="0255C409" w:rsidR="00145C3A" w:rsidRPr="00AC48D6" w:rsidRDefault="003F252E" w:rsidP="00145C3A">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 xml:space="preserve">In this explanation </w:t>
      </w:r>
      <w:r w:rsidR="00145C3A" w:rsidRPr="00AC48D6">
        <w:rPr>
          <w:rFonts w:eastAsia="Times New Roman" w:cstheme="minorHAnsi"/>
          <w:color w:val="000000" w:themeColor="text1"/>
          <w:szCs w:val="24"/>
        </w:rPr>
        <w:t>the microcirculatory channels (</w:t>
      </w:r>
      <w:proofErr w:type="spellStart"/>
      <w:r w:rsidR="00145C3A" w:rsidRPr="00AC48D6">
        <w:rPr>
          <w:rFonts w:eastAsia="Times New Roman" w:cstheme="minorHAnsi"/>
          <w:i/>
          <w:iCs/>
          <w:color w:val="000000" w:themeColor="text1"/>
          <w:szCs w:val="24"/>
        </w:rPr>
        <w:t>srotas</w:t>
      </w:r>
      <w:proofErr w:type="spellEnd"/>
      <w:r w:rsidR="00145C3A" w:rsidRPr="00AC48D6">
        <w:rPr>
          <w:rFonts w:eastAsia="Times New Roman" w:cstheme="minorHAnsi"/>
          <w:color w:val="000000" w:themeColor="text1"/>
          <w:szCs w:val="24"/>
        </w:rPr>
        <w:t xml:space="preserve">) </w:t>
      </w:r>
      <w:r w:rsidRPr="00AC48D6">
        <w:rPr>
          <w:rFonts w:eastAsia="Times New Roman" w:cstheme="minorHAnsi"/>
          <w:color w:val="000000" w:themeColor="text1"/>
          <w:szCs w:val="24"/>
        </w:rPr>
        <w:t>are mentioned an</w:t>
      </w:r>
      <w:r w:rsidR="00F030DD">
        <w:rPr>
          <w:rFonts w:eastAsia="Times New Roman" w:cstheme="minorHAnsi"/>
          <w:color w:val="000000" w:themeColor="text1"/>
          <w:szCs w:val="24"/>
        </w:rPr>
        <w:t>d are a factor in the arrival of</w:t>
      </w:r>
      <w:r w:rsidRPr="00AC48D6">
        <w:rPr>
          <w:rFonts w:eastAsia="Times New Roman" w:cstheme="minorHAnsi"/>
          <w:color w:val="000000" w:themeColor="text1"/>
          <w:szCs w:val="24"/>
        </w:rPr>
        <w:t xml:space="preserve"> the physical level of disease. For instance, if there’s a narrowed blood vessel or lymph channel</w:t>
      </w:r>
      <w:r w:rsidR="00145C3A" w:rsidRPr="00AC48D6">
        <w:rPr>
          <w:rFonts w:eastAsia="Times New Roman" w:cstheme="minorHAnsi"/>
          <w:color w:val="000000" w:themeColor="text1"/>
          <w:szCs w:val="24"/>
        </w:rPr>
        <w:t xml:space="preserve"> in an area of the body, the </w:t>
      </w:r>
      <w:proofErr w:type="spellStart"/>
      <w:r w:rsidR="00145C3A" w:rsidRPr="00434DE9">
        <w:rPr>
          <w:rFonts w:eastAsia="Times New Roman" w:cstheme="minorHAnsi"/>
          <w:i/>
          <w:iCs/>
          <w:color w:val="000000" w:themeColor="text1"/>
          <w:szCs w:val="24"/>
        </w:rPr>
        <w:t>dosha</w:t>
      </w:r>
      <w:proofErr w:type="spellEnd"/>
      <w:r w:rsidR="00145C3A" w:rsidRPr="00AC48D6">
        <w:rPr>
          <w:rFonts w:eastAsia="Times New Roman" w:cstheme="minorHAnsi"/>
          <w:color w:val="000000" w:themeColor="text1"/>
          <w:szCs w:val="24"/>
        </w:rPr>
        <w:t xml:space="preserve"> may settle there</w:t>
      </w:r>
      <w:r w:rsidRPr="00AC48D6">
        <w:rPr>
          <w:rFonts w:eastAsia="Times New Roman" w:cstheme="minorHAnsi"/>
          <w:color w:val="000000" w:themeColor="text1"/>
          <w:szCs w:val="24"/>
        </w:rPr>
        <w:t xml:space="preserve">, then start to disrupt </w:t>
      </w:r>
      <w:r w:rsidR="00145C3A" w:rsidRPr="00AC48D6">
        <w:rPr>
          <w:rFonts w:eastAsia="Times New Roman" w:cstheme="minorHAnsi"/>
          <w:color w:val="000000" w:themeColor="text1"/>
          <w:szCs w:val="24"/>
        </w:rPr>
        <w:t>surrounding tissues.</w:t>
      </w:r>
    </w:p>
    <w:p w14:paraId="6EFCDDD6" w14:textId="2135BADA" w:rsidR="00145C3A" w:rsidRPr="00AC48D6" w:rsidRDefault="003F252E" w:rsidP="00145C3A">
      <w:pPr>
        <w:spacing w:after="150"/>
        <w:jc w:val="both"/>
        <w:rPr>
          <w:rFonts w:eastAsia="Times New Roman" w:cstheme="minorHAnsi"/>
          <w:color w:val="000000" w:themeColor="text1"/>
          <w:szCs w:val="24"/>
        </w:rPr>
      </w:pPr>
      <w:proofErr w:type="spellStart"/>
      <w:r w:rsidRPr="00434DE9">
        <w:rPr>
          <w:rFonts w:eastAsia="Times New Roman" w:cstheme="minorHAnsi"/>
          <w:i/>
          <w:iCs/>
          <w:color w:val="000000" w:themeColor="text1"/>
          <w:szCs w:val="24"/>
        </w:rPr>
        <w:t>Ama</w:t>
      </w:r>
      <w:proofErr w:type="spellEnd"/>
      <w:r w:rsidR="00F030DD">
        <w:rPr>
          <w:rFonts w:eastAsia="Times New Roman" w:cstheme="minorHAnsi"/>
          <w:color w:val="000000" w:themeColor="text1"/>
          <w:szCs w:val="24"/>
        </w:rPr>
        <w:t xml:space="preserve">, </w:t>
      </w:r>
      <w:r w:rsidR="00145C3A" w:rsidRPr="00AC48D6">
        <w:rPr>
          <w:rFonts w:eastAsia="Times New Roman" w:cstheme="minorHAnsi"/>
          <w:color w:val="000000" w:themeColor="text1"/>
          <w:szCs w:val="24"/>
        </w:rPr>
        <w:t xml:space="preserve">the product of </w:t>
      </w:r>
      <w:r w:rsidRPr="00AC48D6">
        <w:rPr>
          <w:rFonts w:eastAsia="Times New Roman" w:cstheme="minorHAnsi"/>
          <w:color w:val="000000" w:themeColor="text1"/>
          <w:szCs w:val="24"/>
        </w:rPr>
        <w:t>incomplete and thus imbalanced digestion</w:t>
      </w:r>
      <w:r w:rsidR="00F030DD">
        <w:rPr>
          <w:rFonts w:eastAsia="Times New Roman" w:cstheme="minorHAnsi"/>
          <w:color w:val="000000" w:themeColor="text1"/>
          <w:szCs w:val="24"/>
        </w:rPr>
        <w:t>,</w:t>
      </w:r>
      <w:r w:rsidRPr="00AC48D6">
        <w:rPr>
          <w:rFonts w:eastAsia="Times New Roman" w:cstheme="minorHAnsi"/>
          <w:color w:val="000000" w:themeColor="text1"/>
          <w:szCs w:val="24"/>
        </w:rPr>
        <w:t xml:space="preserve"> is conceived as channel blocking and </w:t>
      </w:r>
      <w:r w:rsidR="00145C3A" w:rsidRPr="00AC48D6">
        <w:rPr>
          <w:rFonts w:eastAsia="Times New Roman" w:cstheme="minorHAnsi"/>
          <w:color w:val="000000" w:themeColor="text1"/>
          <w:szCs w:val="24"/>
        </w:rPr>
        <w:t>sticky</w:t>
      </w:r>
      <w:r w:rsidRPr="00AC48D6">
        <w:rPr>
          <w:rFonts w:eastAsia="Times New Roman" w:cstheme="minorHAnsi"/>
          <w:color w:val="000000" w:themeColor="text1"/>
          <w:szCs w:val="24"/>
        </w:rPr>
        <w:t>. The stickiness of</w:t>
      </w:r>
      <w:r w:rsidR="00145C3A" w:rsidRPr="00AC48D6">
        <w:rPr>
          <w:rFonts w:eastAsia="Times New Roman" w:cstheme="minorHAnsi"/>
          <w:color w:val="000000" w:themeColor="text1"/>
          <w:szCs w:val="24"/>
        </w:rPr>
        <w:t xml:space="preserve"> </w:t>
      </w:r>
      <w:proofErr w:type="spellStart"/>
      <w:r w:rsidR="00145C3A" w:rsidRPr="00434DE9">
        <w:rPr>
          <w:rFonts w:eastAsia="Times New Roman" w:cstheme="minorHAnsi"/>
          <w:i/>
          <w:iCs/>
          <w:color w:val="000000" w:themeColor="text1"/>
          <w:szCs w:val="24"/>
        </w:rPr>
        <w:t>ama</w:t>
      </w:r>
      <w:proofErr w:type="spellEnd"/>
      <w:r w:rsidR="00145C3A" w:rsidRPr="00AC48D6">
        <w:rPr>
          <w:rFonts w:eastAsia="Times New Roman" w:cstheme="minorHAnsi"/>
          <w:color w:val="000000" w:themeColor="text1"/>
          <w:szCs w:val="24"/>
        </w:rPr>
        <w:t>,</w:t>
      </w:r>
      <w:r w:rsidRPr="00AC48D6">
        <w:rPr>
          <w:rFonts w:eastAsia="Times New Roman" w:cstheme="minorHAnsi"/>
          <w:color w:val="000000" w:themeColor="text1"/>
          <w:szCs w:val="24"/>
        </w:rPr>
        <w:t xml:space="preserve"> like sugary syrup in a petri dish, becomes a breeding ground for disease. </w:t>
      </w:r>
      <w:r w:rsidR="00145C3A" w:rsidRPr="00AC48D6">
        <w:rPr>
          <w:rFonts w:eastAsia="Times New Roman" w:cstheme="minorHAnsi"/>
          <w:color w:val="000000" w:themeColor="text1"/>
          <w:szCs w:val="24"/>
        </w:rPr>
        <w:t>For example, if</w:t>
      </w:r>
      <w:r w:rsidRPr="00AC48D6">
        <w:rPr>
          <w:rFonts w:eastAsia="Times New Roman" w:cstheme="minorHAnsi"/>
          <w:color w:val="000000" w:themeColor="text1"/>
          <w:szCs w:val="24"/>
        </w:rPr>
        <w:t xml:space="preserve"> heavy, cold</w:t>
      </w:r>
      <w:r w:rsidR="00434DE9">
        <w:rPr>
          <w:rFonts w:eastAsia="Times New Roman" w:cstheme="minorHAnsi"/>
          <w:color w:val="000000" w:themeColor="text1"/>
          <w:szCs w:val="24"/>
        </w:rPr>
        <w:t xml:space="preserve"> </w:t>
      </w:r>
      <w:proofErr w:type="spellStart"/>
      <w:r w:rsidR="00434DE9" w:rsidRPr="00434DE9">
        <w:rPr>
          <w:rFonts w:eastAsia="Times New Roman" w:cstheme="minorHAnsi"/>
          <w:i/>
          <w:iCs/>
          <w:color w:val="000000" w:themeColor="text1"/>
          <w:szCs w:val="24"/>
        </w:rPr>
        <w:t>kapha</w:t>
      </w:r>
      <w:proofErr w:type="spellEnd"/>
      <w:r w:rsidRPr="00AC48D6">
        <w:rPr>
          <w:rFonts w:eastAsia="Times New Roman" w:cstheme="minorHAnsi"/>
          <w:color w:val="000000" w:themeColor="text1"/>
          <w:szCs w:val="24"/>
        </w:rPr>
        <w:t xml:space="preserve"> accumulates and disseminates with </w:t>
      </w:r>
      <w:proofErr w:type="spellStart"/>
      <w:r w:rsidRPr="00434DE9">
        <w:rPr>
          <w:rFonts w:eastAsia="Times New Roman" w:cstheme="minorHAnsi"/>
          <w:i/>
          <w:iCs/>
          <w:color w:val="000000" w:themeColor="text1"/>
          <w:szCs w:val="24"/>
        </w:rPr>
        <w:t>ama</w:t>
      </w:r>
      <w:proofErr w:type="spellEnd"/>
      <w:r w:rsidRPr="00AC48D6">
        <w:rPr>
          <w:rFonts w:eastAsia="Times New Roman" w:cstheme="minorHAnsi"/>
          <w:color w:val="000000" w:themeColor="text1"/>
          <w:szCs w:val="24"/>
        </w:rPr>
        <w:t xml:space="preserve"> in </w:t>
      </w:r>
      <w:r w:rsidR="00145C3A" w:rsidRPr="00AC48D6">
        <w:rPr>
          <w:rFonts w:eastAsia="Times New Roman" w:cstheme="minorHAnsi"/>
          <w:color w:val="000000" w:themeColor="text1"/>
          <w:szCs w:val="24"/>
        </w:rPr>
        <w:t>ch</w:t>
      </w:r>
      <w:r w:rsidRPr="00AC48D6">
        <w:rPr>
          <w:rFonts w:eastAsia="Times New Roman" w:cstheme="minorHAnsi"/>
          <w:color w:val="000000" w:themeColor="text1"/>
          <w:szCs w:val="24"/>
        </w:rPr>
        <w:t xml:space="preserve">annels of the head and neck, this is </w:t>
      </w:r>
      <w:r w:rsidR="00145C3A" w:rsidRPr="00AC48D6">
        <w:rPr>
          <w:rFonts w:eastAsia="Times New Roman" w:cstheme="minorHAnsi"/>
          <w:color w:val="000000" w:themeColor="text1"/>
          <w:szCs w:val="24"/>
        </w:rPr>
        <w:t>exper</w:t>
      </w:r>
      <w:r w:rsidRPr="00AC48D6">
        <w:rPr>
          <w:rFonts w:eastAsia="Times New Roman" w:cstheme="minorHAnsi"/>
          <w:color w:val="000000" w:themeColor="text1"/>
          <w:szCs w:val="24"/>
        </w:rPr>
        <w:t>ienced as a scratchy throat and head heaviness.</w:t>
      </w:r>
      <w:r w:rsidR="00145C3A" w:rsidRPr="00AC48D6">
        <w:rPr>
          <w:rFonts w:eastAsia="Times New Roman" w:cstheme="minorHAnsi"/>
          <w:color w:val="000000" w:themeColor="text1"/>
          <w:szCs w:val="24"/>
        </w:rPr>
        <w:t xml:space="preserve"> </w:t>
      </w:r>
    </w:p>
    <w:p w14:paraId="75D74DC1" w14:textId="578F7815" w:rsidR="00145C3A" w:rsidRPr="00AC48D6" w:rsidRDefault="00145C3A" w:rsidP="00145C3A">
      <w:pPr>
        <w:spacing w:after="150"/>
        <w:jc w:val="both"/>
        <w:rPr>
          <w:rFonts w:eastAsia="Times New Roman" w:cstheme="minorHAnsi"/>
          <w:color w:val="000000" w:themeColor="text1"/>
          <w:szCs w:val="24"/>
        </w:rPr>
      </w:pPr>
      <w:r w:rsidRPr="00AC48D6">
        <w:rPr>
          <w:rFonts w:eastAsia="Times New Roman" w:cstheme="minorHAnsi"/>
          <w:b/>
          <w:bCs/>
          <w:i/>
          <w:iCs/>
          <w:color w:val="000000" w:themeColor="text1"/>
          <w:szCs w:val="24"/>
        </w:rPr>
        <w:lastRenderedPageBreak/>
        <w:t>Stage Five: Manifestation</w:t>
      </w:r>
      <w:r w:rsidR="003F252E" w:rsidRPr="00AC48D6">
        <w:rPr>
          <w:rFonts w:eastAsia="Times New Roman" w:cstheme="minorHAnsi"/>
          <w:b/>
          <w:bCs/>
          <w:i/>
          <w:iCs/>
          <w:color w:val="000000" w:themeColor="text1"/>
          <w:szCs w:val="24"/>
        </w:rPr>
        <w:t xml:space="preserve"> (</w:t>
      </w:r>
      <w:proofErr w:type="spellStart"/>
      <w:r w:rsidR="003F252E" w:rsidRPr="00AC48D6">
        <w:rPr>
          <w:rFonts w:eastAsia="Times New Roman" w:cstheme="minorHAnsi"/>
          <w:b/>
          <w:bCs/>
          <w:i/>
          <w:iCs/>
          <w:color w:val="000000" w:themeColor="text1"/>
          <w:szCs w:val="24"/>
        </w:rPr>
        <w:t>Vyakti</w:t>
      </w:r>
      <w:proofErr w:type="spellEnd"/>
      <w:r w:rsidR="003F252E" w:rsidRPr="00AC48D6">
        <w:rPr>
          <w:rFonts w:eastAsia="Times New Roman" w:cstheme="minorHAnsi"/>
          <w:b/>
          <w:bCs/>
          <w:i/>
          <w:iCs/>
          <w:color w:val="000000" w:themeColor="text1"/>
          <w:szCs w:val="24"/>
        </w:rPr>
        <w:t>)</w:t>
      </w:r>
    </w:p>
    <w:p w14:paraId="5FCEDE6C" w14:textId="6C220F01" w:rsidR="00145C3A" w:rsidRPr="00AC48D6" w:rsidRDefault="00145C3A" w:rsidP="00145C3A">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In this stage</w:t>
      </w:r>
      <w:r w:rsidR="003F252E" w:rsidRPr="00AC48D6">
        <w:rPr>
          <w:rFonts w:eastAsia="Times New Roman" w:cstheme="minorHAnsi"/>
          <w:color w:val="000000" w:themeColor="text1"/>
          <w:szCs w:val="24"/>
        </w:rPr>
        <w:t xml:space="preserve"> the </w:t>
      </w:r>
      <w:proofErr w:type="spellStart"/>
      <w:r w:rsidR="003F252E" w:rsidRPr="00434DE9">
        <w:rPr>
          <w:rFonts w:eastAsia="Times New Roman" w:cstheme="minorHAnsi"/>
          <w:i/>
          <w:iCs/>
          <w:color w:val="000000" w:themeColor="text1"/>
          <w:szCs w:val="24"/>
        </w:rPr>
        <w:t>doshas</w:t>
      </w:r>
      <w:proofErr w:type="spellEnd"/>
      <w:r w:rsidR="00F030DD">
        <w:rPr>
          <w:rFonts w:eastAsia="Times New Roman" w:cstheme="minorHAnsi"/>
          <w:color w:val="000000" w:themeColor="text1"/>
          <w:szCs w:val="24"/>
        </w:rPr>
        <w:t xml:space="preserve"> manifest in the tissues and overwhelm</w:t>
      </w:r>
      <w:r w:rsidR="003F252E" w:rsidRPr="00AC48D6">
        <w:rPr>
          <w:rFonts w:eastAsia="Times New Roman" w:cstheme="minorHAnsi"/>
          <w:color w:val="000000" w:themeColor="text1"/>
          <w:szCs w:val="24"/>
        </w:rPr>
        <w:t xml:space="preserve"> their functioning. Now</w:t>
      </w:r>
      <w:r w:rsidRPr="00AC48D6">
        <w:rPr>
          <w:rFonts w:eastAsia="Times New Roman" w:cstheme="minorHAnsi"/>
          <w:color w:val="000000" w:themeColor="text1"/>
          <w:szCs w:val="24"/>
        </w:rPr>
        <w:t xml:space="preserve"> the disease manifests in its full-blown, clearly identifiable form. In the example </w:t>
      </w:r>
      <w:r w:rsidR="000521C9" w:rsidRPr="00AC48D6">
        <w:rPr>
          <w:rFonts w:eastAsia="Times New Roman" w:cstheme="minorHAnsi"/>
          <w:color w:val="000000" w:themeColor="text1"/>
          <w:szCs w:val="24"/>
        </w:rPr>
        <w:t xml:space="preserve">above, Stage Five is experienced as a </w:t>
      </w:r>
      <w:r w:rsidRPr="00AC48D6">
        <w:rPr>
          <w:rFonts w:eastAsia="Times New Roman" w:cstheme="minorHAnsi"/>
          <w:color w:val="000000" w:themeColor="text1"/>
          <w:szCs w:val="24"/>
        </w:rPr>
        <w:t xml:space="preserve">full-blown </w:t>
      </w:r>
      <w:r w:rsidR="000521C9" w:rsidRPr="00AC48D6">
        <w:rPr>
          <w:rFonts w:eastAsia="Times New Roman" w:cstheme="minorHAnsi"/>
          <w:color w:val="000000" w:themeColor="text1"/>
          <w:szCs w:val="24"/>
        </w:rPr>
        <w:t>a cold with sore throat and</w:t>
      </w:r>
      <w:r w:rsidRPr="00AC48D6">
        <w:rPr>
          <w:rFonts w:eastAsia="Times New Roman" w:cstheme="minorHAnsi"/>
          <w:color w:val="000000" w:themeColor="text1"/>
          <w:szCs w:val="24"/>
        </w:rPr>
        <w:t xml:space="preserve"> sinusitis</w:t>
      </w:r>
      <w:r w:rsidR="000521C9" w:rsidRPr="00AC48D6">
        <w:rPr>
          <w:rFonts w:eastAsia="Times New Roman" w:cstheme="minorHAnsi"/>
          <w:color w:val="000000" w:themeColor="text1"/>
          <w:szCs w:val="24"/>
        </w:rPr>
        <w:t>.</w:t>
      </w:r>
    </w:p>
    <w:p w14:paraId="1E37B213" w14:textId="7D22F210" w:rsidR="00145C3A" w:rsidRPr="00AC48D6" w:rsidRDefault="00145C3A" w:rsidP="00145C3A">
      <w:pPr>
        <w:spacing w:after="150"/>
        <w:jc w:val="both"/>
        <w:rPr>
          <w:rFonts w:eastAsia="Times New Roman" w:cstheme="minorHAnsi"/>
          <w:color w:val="000000" w:themeColor="text1"/>
          <w:szCs w:val="24"/>
        </w:rPr>
      </w:pPr>
      <w:r w:rsidRPr="00AC48D6">
        <w:rPr>
          <w:rFonts w:eastAsia="Times New Roman" w:cstheme="minorHAnsi"/>
          <w:b/>
          <w:bCs/>
          <w:i/>
          <w:iCs/>
          <w:color w:val="000000" w:themeColor="text1"/>
          <w:szCs w:val="24"/>
        </w:rPr>
        <w:t xml:space="preserve">Stage Six: </w:t>
      </w:r>
      <w:r w:rsidR="003F252E" w:rsidRPr="00AC48D6">
        <w:rPr>
          <w:rFonts w:eastAsia="Times New Roman" w:cstheme="minorHAnsi"/>
          <w:b/>
          <w:bCs/>
          <w:i/>
          <w:iCs/>
          <w:color w:val="000000" w:themeColor="text1"/>
          <w:szCs w:val="24"/>
        </w:rPr>
        <w:t>Disruption (</w:t>
      </w:r>
      <w:proofErr w:type="spellStart"/>
      <w:r w:rsidR="003F252E" w:rsidRPr="00AC48D6">
        <w:rPr>
          <w:rFonts w:eastAsia="Times New Roman" w:cstheme="minorHAnsi"/>
          <w:b/>
          <w:bCs/>
          <w:i/>
          <w:iCs/>
          <w:color w:val="000000" w:themeColor="text1"/>
          <w:szCs w:val="24"/>
        </w:rPr>
        <w:t>Bheda</w:t>
      </w:r>
      <w:proofErr w:type="spellEnd"/>
      <w:r w:rsidR="003F252E" w:rsidRPr="00AC48D6">
        <w:rPr>
          <w:rFonts w:eastAsia="Times New Roman" w:cstheme="minorHAnsi"/>
          <w:b/>
          <w:bCs/>
          <w:i/>
          <w:iCs/>
          <w:color w:val="000000" w:themeColor="text1"/>
          <w:szCs w:val="24"/>
        </w:rPr>
        <w:t>)</w:t>
      </w:r>
      <w:r w:rsidR="00F030DD">
        <w:rPr>
          <w:rFonts w:eastAsia="Times New Roman" w:cstheme="minorHAnsi"/>
          <w:b/>
          <w:bCs/>
          <w:i/>
          <w:iCs/>
          <w:color w:val="000000" w:themeColor="text1"/>
          <w:szCs w:val="24"/>
        </w:rPr>
        <w:t xml:space="preserve"> also called Chronicity: persisting a long time or constantly recurring</w:t>
      </w:r>
    </w:p>
    <w:p w14:paraId="59B73866" w14:textId="77733097" w:rsidR="005B7D66" w:rsidRPr="00AC48D6" w:rsidRDefault="000521C9" w:rsidP="003F252E">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This stage is characterized by tissue and structural change at the cellular level. T</w:t>
      </w:r>
      <w:r w:rsidR="00145C3A" w:rsidRPr="00AC48D6">
        <w:rPr>
          <w:rFonts w:eastAsia="Times New Roman" w:cstheme="minorHAnsi"/>
          <w:color w:val="000000" w:themeColor="text1"/>
          <w:szCs w:val="24"/>
        </w:rPr>
        <w:t xml:space="preserve">he disease </w:t>
      </w:r>
      <w:r w:rsidRPr="00AC48D6">
        <w:rPr>
          <w:rFonts w:eastAsia="Times New Roman" w:cstheme="minorHAnsi"/>
          <w:color w:val="000000" w:themeColor="text1"/>
          <w:szCs w:val="24"/>
        </w:rPr>
        <w:t xml:space="preserve">is now </w:t>
      </w:r>
      <w:r w:rsidR="00145C3A" w:rsidRPr="00AC48D6">
        <w:rPr>
          <w:rFonts w:eastAsia="Times New Roman" w:cstheme="minorHAnsi"/>
          <w:color w:val="000000" w:themeColor="text1"/>
          <w:szCs w:val="24"/>
        </w:rPr>
        <w:t xml:space="preserve">so embedded in the tissues </w:t>
      </w:r>
      <w:r w:rsidRPr="00AC48D6">
        <w:rPr>
          <w:rFonts w:eastAsia="Times New Roman" w:cstheme="minorHAnsi"/>
          <w:color w:val="000000" w:themeColor="text1"/>
          <w:szCs w:val="24"/>
        </w:rPr>
        <w:t xml:space="preserve">that their innate intelligence is overrun and </w:t>
      </w:r>
      <w:r w:rsidR="00F030DD">
        <w:rPr>
          <w:rFonts w:eastAsia="Times New Roman" w:cstheme="minorHAnsi"/>
          <w:color w:val="000000" w:themeColor="text1"/>
          <w:szCs w:val="24"/>
        </w:rPr>
        <w:t xml:space="preserve">unable to reverse the situation. </w:t>
      </w:r>
      <w:r w:rsidRPr="00AC48D6">
        <w:rPr>
          <w:rFonts w:eastAsia="Times New Roman" w:cstheme="minorHAnsi"/>
          <w:color w:val="000000" w:themeColor="text1"/>
          <w:szCs w:val="24"/>
        </w:rPr>
        <w:t>Cure is ne</w:t>
      </w:r>
      <w:r w:rsidR="00F030DD">
        <w:rPr>
          <w:rFonts w:eastAsia="Times New Roman" w:cstheme="minorHAnsi"/>
          <w:color w:val="000000" w:themeColor="text1"/>
          <w:szCs w:val="24"/>
        </w:rPr>
        <w:t>eded. If no outside support heroic corrective measures are made</w:t>
      </w:r>
      <w:r w:rsidRPr="00AC48D6">
        <w:rPr>
          <w:rFonts w:eastAsia="Times New Roman" w:cstheme="minorHAnsi"/>
          <w:color w:val="000000" w:themeColor="text1"/>
          <w:szCs w:val="24"/>
        </w:rPr>
        <w:t xml:space="preserve">, the </w:t>
      </w:r>
      <w:r w:rsidR="00145C3A" w:rsidRPr="00AC48D6">
        <w:rPr>
          <w:rFonts w:eastAsia="Times New Roman" w:cstheme="minorHAnsi"/>
          <w:color w:val="000000" w:themeColor="text1"/>
          <w:szCs w:val="24"/>
        </w:rPr>
        <w:t>d</w:t>
      </w:r>
      <w:r w:rsidR="00F030DD">
        <w:rPr>
          <w:rFonts w:eastAsia="Times New Roman" w:cstheme="minorHAnsi"/>
          <w:color w:val="000000" w:themeColor="text1"/>
          <w:szCs w:val="24"/>
        </w:rPr>
        <w:t>isruption of functioning will</w:t>
      </w:r>
      <w:r w:rsidRPr="00AC48D6">
        <w:rPr>
          <w:rFonts w:eastAsia="Times New Roman" w:cstheme="minorHAnsi"/>
          <w:color w:val="000000" w:themeColor="text1"/>
          <w:szCs w:val="24"/>
        </w:rPr>
        <w:t xml:space="preserve"> turn into</w:t>
      </w:r>
      <w:r w:rsidR="00145C3A" w:rsidRPr="00AC48D6">
        <w:rPr>
          <w:rFonts w:eastAsia="Times New Roman" w:cstheme="minorHAnsi"/>
          <w:color w:val="000000" w:themeColor="text1"/>
          <w:szCs w:val="24"/>
        </w:rPr>
        <w:t xml:space="preserve"> a long-term </w:t>
      </w:r>
      <w:r w:rsidR="00F030DD">
        <w:rPr>
          <w:rFonts w:eastAsia="Times New Roman" w:cstheme="minorHAnsi"/>
          <w:color w:val="000000" w:themeColor="text1"/>
          <w:szCs w:val="24"/>
        </w:rPr>
        <w:t xml:space="preserve">recurring </w:t>
      </w:r>
      <w:r w:rsidR="00145C3A" w:rsidRPr="00AC48D6">
        <w:rPr>
          <w:rFonts w:eastAsia="Times New Roman" w:cstheme="minorHAnsi"/>
          <w:color w:val="000000" w:themeColor="text1"/>
          <w:szCs w:val="24"/>
        </w:rPr>
        <w:t xml:space="preserve">or permanent disorder. </w:t>
      </w:r>
      <w:r w:rsidRPr="00AC48D6">
        <w:rPr>
          <w:rFonts w:eastAsia="Times New Roman" w:cstheme="minorHAnsi"/>
          <w:color w:val="000000" w:themeColor="text1"/>
          <w:szCs w:val="24"/>
        </w:rPr>
        <w:t>For example,</w:t>
      </w:r>
      <w:r w:rsidR="00434DE9">
        <w:rPr>
          <w:rFonts w:eastAsia="Times New Roman" w:cstheme="minorHAnsi"/>
          <w:color w:val="000000" w:themeColor="text1"/>
          <w:szCs w:val="24"/>
        </w:rPr>
        <w:t xml:space="preserve"> the </w:t>
      </w:r>
      <w:proofErr w:type="spellStart"/>
      <w:r w:rsidR="00434DE9" w:rsidRPr="00434DE9">
        <w:rPr>
          <w:rFonts w:eastAsia="Times New Roman" w:cstheme="minorHAnsi"/>
          <w:i/>
          <w:iCs/>
          <w:color w:val="000000" w:themeColor="text1"/>
          <w:szCs w:val="24"/>
        </w:rPr>
        <w:t>k</w:t>
      </w:r>
      <w:r w:rsidRPr="00434DE9">
        <w:rPr>
          <w:rFonts w:eastAsia="Times New Roman" w:cstheme="minorHAnsi"/>
          <w:i/>
          <w:iCs/>
          <w:color w:val="000000" w:themeColor="text1"/>
          <w:szCs w:val="24"/>
        </w:rPr>
        <w:t>apha</w:t>
      </w:r>
      <w:proofErr w:type="spellEnd"/>
      <w:r w:rsidRPr="00434DE9">
        <w:rPr>
          <w:rFonts w:eastAsia="Times New Roman" w:cstheme="minorHAnsi"/>
          <w:i/>
          <w:iCs/>
          <w:color w:val="000000" w:themeColor="text1"/>
          <w:szCs w:val="24"/>
        </w:rPr>
        <w:t xml:space="preserve"> </w:t>
      </w:r>
      <w:r w:rsidRPr="00AC48D6">
        <w:rPr>
          <w:rFonts w:eastAsia="Times New Roman" w:cstheme="minorHAnsi"/>
          <w:color w:val="000000" w:themeColor="text1"/>
          <w:szCs w:val="24"/>
        </w:rPr>
        <w:t>complaint above could become chronic sinusitis.</w:t>
      </w:r>
    </w:p>
    <w:p w14:paraId="22A00716" w14:textId="7F60DA60" w:rsidR="00D96DE2" w:rsidRPr="00AC48D6" w:rsidRDefault="00CE315C" w:rsidP="00D96DE2">
      <w:pPr>
        <w:spacing w:after="150"/>
        <w:jc w:val="both"/>
        <w:rPr>
          <w:rFonts w:eastAsia="Times New Roman" w:cstheme="minorHAnsi"/>
          <w:color w:val="000000" w:themeColor="text1"/>
          <w:szCs w:val="24"/>
        </w:rPr>
      </w:pPr>
      <w:r w:rsidRPr="00AC48D6">
        <w:rPr>
          <w:rFonts w:eastAsia="Times New Roman" w:cstheme="minorHAnsi"/>
          <w:b/>
          <w:bCs/>
          <w:color w:val="000000" w:themeColor="text1"/>
          <w:szCs w:val="24"/>
        </w:rPr>
        <w:t>Addressing the Stages with Yoga Therapeutic Measures</w:t>
      </w:r>
    </w:p>
    <w:p w14:paraId="703C88F7" w14:textId="2AF662E9" w:rsidR="00D96DE2" w:rsidRPr="00AC48D6" w:rsidRDefault="00CE315C" w:rsidP="00D96DE2">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 xml:space="preserve">In Stages One and Two, dietary measures and adjustments to </w:t>
      </w:r>
      <w:r w:rsidR="00D96DE2" w:rsidRPr="00AC48D6">
        <w:rPr>
          <w:rFonts w:eastAsia="Times New Roman" w:cstheme="minorHAnsi"/>
          <w:color w:val="000000" w:themeColor="text1"/>
          <w:szCs w:val="24"/>
        </w:rPr>
        <w:t>daily and seasonal routine</w:t>
      </w:r>
      <w:r w:rsidRPr="00AC48D6">
        <w:rPr>
          <w:rFonts w:eastAsia="Times New Roman" w:cstheme="minorHAnsi"/>
          <w:color w:val="000000" w:themeColor="text1"/>
          <w:szCs w:val="24"/>
        </w:rPr>
        <w:t>s</w:t>
      </w:r>
      <w:r w:rsidR="00D96DE2" w:rsidRPr="00AC48D6">
        <w:rPr>
          <w:rFonts w:eastAsia="Times New Roman" w:cstheme="minorHAnsi"/>
          <w:color w:val="000000" w:themeColor="text1"/>
          <w:szCs w:val="24"/>
        </w:rPr>
        <w:t xml:space="preserve"> are </w:t>
      </w:r>
      <w:r w:rsidRPr="00AC48D6">
        <w:rPr>
          <w:rFonts w:eastAsia="Times New Roman" w:cstheme="minorHAnsi"/>
          <w:color w:val="000000" w:themeColor="text1"/>
          <w:szCs w:val="24"/>
        </w:rPr>
        <w:t>usually effective in reversing</w:t>
      </w:r>
      <w:r w:rsidR="00D96DE2" w:rsidRPr="00AC48D6">
        <w:rPr>
          <w:rFonts w:eastAsia="Times New Roman" w:cstheme="minorHAnsi"/>
          <w:color w:val="000000" w:themeColor="text1"/>
          <w:szCs w:val="24"/>
        </w:rPr>
        <w:t xml:space="preserve"> the </w:t>
      </w:r>
      <w:r w:rsidRPr="00AC48D6">
        <w:rPr>
          <w:rFonts w:eastAsia="Times New Roman" w:cstheme="minorHAnsi"/>
          <w:color w:val="000000" w:themeColor="text1"/>
          <w:szCs w:val="24"/>
        </w:rPr>
        <w:t>noted imbalance.</w:t>
      </w:r>
      <w:r w:rsidR="00F030DD">
        <w:rPr>
          <w:rFonts w:eastAsia="Times New Roman" w:cstheme="minorHAnsi"/>
          <w:color w:val="000000" w:themeColor="text1"/>
          <w:szCs w:val="24"/>
        </w:rPr>
        <w:t xml:space="preserve"> </w:t>
      </w:r>
      <w:r w:rsidR="00F030DD">
        <w:rPr>
          <w:rFonts w:eastAsia="Times New Roman" w:cstheme="minorHAnsi"/>
          <w:color w:val="000000" w:themeColor="text1"/>
          <w:szCs w:val="24"/>
        </w:rPr>
        <w:t>By p</w:t>
      </w:r>
      <w:r w:rsidR="00F030DD" w:rsidRPr="00AC48D6">
        <w:rPr>
          <w:rFonts w:eastAsia="Times New Roman" w:cstheme="minorHAnsi"/>
          <w:color w:val="000000" w:themeColor="text1"/>
          <w:szCs w:val="24"/>
        </w:rPr>
        <w:t xml:space="preserve">aying </w:t>
      </w:r>
      <w:proofErr w:type="gramStart"/>
      <w:r w:rsidR="00F030DD" w:rsidRPr="00AC48D6">
        <w:rPr>
          <w:rFonts w:eastAsia="Times New Roman" w:cstheme="minorHAnsi"/>
          <w:color w:val="000000" w:themeColor="text1"/>
          <w:szCs w:val="24"/>
        </w:rPr>
        <w:t>attention, and</w:t>
      </w:r>
      <w:proofErr w:type="gramEnd"/>
      <w:r w:rsidR="00F030DD" w:rsidRPr="00AC48D6">
        <w:rPr>
          <w:rFonts w:eastAsia="Times New Roman" w:cstheme="minorHAnsi"/>
          <w:color w:val="000000" w:themeColor="text1"/>
          <w:szCs w:val="24"/>
        </w:rPr>
        <w:t xml:space="preserve"> performing regular “housekeeping” and “harmony of soul” actions, the build-up of the </w:t>
      </w:r>
      <w:proofErr w:type="spellStart"/>
      <w:r w:rsidR="00F030DD" w:rsidRPr="00434DE9">
        <w:rPr>
          <w:rFonts w:eastAsia="Times New Roman" w:cstheme="minorHAnsi"/>
          <w:i/>
          <w:iCs/>
          <w:color w:val="000000" w:themeColor="text1"/>
          <w:szCs w:val="24"/>
        </w:rPr>
        <w:t>doshas</w:t>
      </w:r>
      <w:proofErr w:type="spellEnd"/>
      <w:r w:rsidR="00F030DD" w:rsidRPr="00AC48D6">
        <w:rPr>
          <w:rFonts w:eastAsia="Times New Roman" w:cstheme="minorHAnsi"/>
          <w:color w:val="000000" w:themeColor="text1"/>
          <w:szCs w:val="24"/>
        </w:rPr>
        <w:t xml:space="preserve"> can be avoided.</w:t>
      </w:r>
    </w:p>
    <w:p w14:paraId="5D5F71DA" w14:textId="0AE61261" w:rsidR="00D96DE2" w:rsidRPr="00AC48D6" w:rsidRDefault="00D96DE2" w:rsidP="00D96DE2">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 xml:space="preserve">In Stage Three and Four, additional </w:t>
      </w:r>
      <w:r w:rsidR="00CE315C" w:rsidRPr="00AC48D6">
        <w:rPr>
          <w:rFonts w:eastAsia="Times New Roman" w:cstheme="minorHAnsi"/>
          <w:color w:val="000000" w:themeColor="text1"/>
          <w:szCs w:val="24"/>
        </w:rPr>
        <w:t>activities such taking</w:t>
      </w:r>
      <w:r w:rsidR="00F030DD">
        <w:rPr>
          <w:rFonts w:eastAsia="Times New Roman" w:cstheme="minorHAnsi"/>
          <w:color w:val="000000" w:themeColor="text1"/>
          <w:szCs w:val="24"/>
        </w:rPr>
        <w:t xml:space="preserve"> herb</w:t>
      </w:r>
      <w:r w:rsidR="00CE315C" w:rsidRPr="00AC48D6">
        <w:rPr>
          <w:rFonts w:eastAsia="Times New Roman" w:cstheme="minorHAnsi"/>
          <w:color w:val="000000" w:themeColor="text1"/>
          <w:szCs w:val="24"/>
        </w:rPr>
        <w:t>s</w:t>
      </w:r>
      <w:r w:rsidRPr="00AC48D6">
        <w:rPr>
          <w:rFonts w:eastAsia="Times New Roman" w:cstheme="minorHAnsi"/>
          <w:color w:val="000000" w:themeColor="text1"/>
          <w:szCs w:val="24"/>
        </w:rPr>
        <w:t xml:space="preserve"> </w:t>
      </w:r>
      <w:r w:rsidR="00F030DD">
        <w:rPr>
          <w:rFonts w:eastAsia="Times New Roman" w:cstheme="minorHAnsi"/>
          <w:color w:val="000000" w:themeColor="text1"/>
          <w:szCs w:val="24"/>
        </w:rPr>
        <w:t>and</w:t>
      </w:r>
      <w:r w:rsidR="00CE315C" w:rsidRPr="00AC48D6">
        <w:rPr>
          <w:rFonts w:eastAsia="Times New Roman" w:cstheme="minorHAnsi"/>
          <w:color w:val="000000" w:themeColor="text1"/>
          <w:szCs w:val="24"/>
        </w:rPr>
        <w:t xml:space="preserve"> performing additional cleansing practice</w:t>
      </w:r>
      <w:r w:rsidRPr="00AC48D6">
        <w:rPr>
          <w:rFonts w:eastAsia="Times New Roman" w:cstheme="minorHAnsi"/>
          <w:color w:val="000000" w:themeColor="text1"/>
          <w:szCs w:val="24"/>
        </w:rPr>
        <w:t xml:space="preserve">s, </w:t>
      </w:r>
      <w:r w:rsidR="00CE315C" w:rsidRPr="00AC48D6">
        <w:rPr>
          <w:rFonts w:eastAsia="Times New Roman" w:cstheme="minorHAnsi"/>
          <w:color w:val="000000" w:themeColor="text1"/>
          <w:szCs w:val="24"/>
        </w:rPr>
        <w:t>including relaxation and emotional processing</w:t>
      </w:r>
      <w:r w:rsidR="00F030DD">
        <w:rPr>
          <w:rFonts w:eastAsia="Times New Roman" w:cstheme="minorHAnsi"/>
          <w:color w:val="000000" w:themeColor="text1"/>
          <w:szCs w:val="24"/>
        </w:rPr>
        <w:t>,</w:t>
      </w:r>
      <w:r w:rsidR="00CE315C" w:rsidRPr="00AC48D6">
        <w:rPr>
          <w:rFonts w:eastAsia="Times New Roman" w:cstheme="minorHAnsi"/>
          <w:color w:val="000000" w:themeColor="text1"/>
          <w:szCs w:val="24"/>
        </w:rPr>
        <w:t xml:space="preserve"> can restore balance</w:t>
      </w:r>
      <w:r w:rsidRPr="00AC48D6">
        <w:rPr>
          <w:rFonts w:eastAsia="Times New Roman" w:cstheme="minorHAnsi"/>
          <w:color w:val="000000" w:themeColor="text1"/>
          <w:szCs w:val="24"/>
        </w:rPr>
        <w:t xml:space="preserve">. </w:t>
      </w:r>
    </w:p>
    <w:p w14:paraId="319F976E" w14:textId="513A9F42" w:rsidR="00D96DE2" w:rsidRPr="00AC48D6" w:rsidRDefault="00D96DE2" w:rsidP="00D96DE2">
      <w:pPr>
        <w:spacing w:after="150"/>
        <w:jc w:val="both"/>
        <w:rPr>
          <w:rFonts w:eastAsia="Times New Roman" w:cstheme="minorHAnsi"/>
          <w:color w:val="000000" w:themeColor="text1"/>
          <w:szCs w:val="24"/>
        </w:rPr>
      </w:pPr>
      <w:r w:rsidRPr="00AC48D6">
        <w:rPr>
          <w:rFonts w:eastAsia="Times New Roman" w:cstheme="minorHAnsi"/>
          <w:color w:val="000000" w:themeColor="text1"/>
          <w:szCs w:val="24"/>
        </w:rPr>
        <w:t>In S</w:t>
      </w:r>
      <w:r w:rsidR="00AC48D6" w:rsidRPr="00AC48D6">
        <w:rPr>
          <w:rFonts w:eastAsia="Times New Roman" w:cstheme="minorHAnsi"/>
          <w:color w:val="000000" w:themeColor="text1"/>
          <w:szCs w:val="24"/>
        </w:rPr>
        <w:t xml:space="preserve">tages Five and Six </w:t>
      </w:r>
      <w:r w:rsidRPr="00AC48D6">
        <w:rPr>
          <w:rFonts w:eastAsia="Times New Roman" w:cstheme="minorHAnsi"/>
          <w:color w:val="000000" w:themeColor="text1"/>
          <w:szCs w:val="24"/>
        </w:rPr>
        <w:t xml:space="preserve">multi-modality approaches are </w:t>
      </w:r>
      <w:r w:rsidR="00AC48D6" w:rsidRPr="00AC48D6">
        <w:rPr>
          <w:rFonts w:eastAsia="Times New Roman" w:cstheme="minorHAnsi"/>
          <w:color w:val="000000" w:themeColor="text1"/>
          <w:szCs w:val="24"/>
        </w:rPr>
        <w:t>very helpful. Consulting with other hea</w:t>
      </w:r>
      <w:r w:rsidR="00F030DD">
        <w:rPr>
          <w:rFonts w:eastAsia="Times New Roman" w:cstheme="minorHAnsi"/>
          <w:color w:val="000000" w:themeColor="text1"/>
          <w:szCs w:val="24"/>
        </w:rPr>
        <w:t>l</w:t>
      </w:r>
      <w:r w:rsidR="00AC48D6" w:rsidRPr="00AC48D6">
        <w:rPr>
          <w:rFonts w:eastAsia="Times New Roman" w:cstheme="minorHAnsi"/>
          <w:color w:val="000000" w:themeColor="text1"/>
          <w:szCs w:val="24"/>
        </w:rPr>
        <w:t xml:space="preserve">thcare practitioners to rectify the diseases progression has been shown to be effective. Intensive residencies using panchakarma and other processes in coordination with western medical </w:t>
      </w:r>
      <w:r w:rsidR="00F030DD">
        <w:rPr>
          <w:rFonts w:eastAsia="Times New Roman" w:cstheme="minorHAnsi"/>
          <w:color w:val="000000" w:themeColor="text1"/>
          <w:szCs w:val="24"/>
        </w:rPr>
        <w:t>care is one possible solution. I</w:t>
      </w:r>
      <w:r w:rsidR="00F030DD" w:rsidRPr="00AC48D6">
        <w:rPr>
          <w:rFonts w:eastAsia="Times New Roman" w:cstheme="minorHAnsi"/>
          <w:color w:val="000000" w:themeColor="text1"/>
          <w:szCs w:val="24"/>
        </w:rPr>
        <w:t>n the case of serious disease</w:t>
      </w:r>
      <w:r w:rsidR="00F030DD">
        <w:rPr>
          <w:rFonts w:eastAsia="Times New Roman" w:cstheme="minorHAnsi"/>
          <w:color w:val="000000" w:themeColor="text1"/>
          <w:szCs w:val="24"/>
        </w:rPr>
        <w:t>,</w:t>
      </w:r>
      <w:r w:rsidR="00F030DD" w:rsidRPr="00AC48D6">
        <w:rPr>
          <w:rFonts w:eastAsia="Times New Roman" w:cstheme="minorHAnsi"/>
          <w:color w:val="000000" w:themeColor="text1"/>
          <w:szCs w:val="24"/>
        </w:rPr>
        <w:t xml:space="preserve"> </w:t>
      </w:r>
      <w:r w:rsidR="00F030DD">
        <w:rPr>
          <w:rFonts w:eastAsia="Times New Roman" w:cstheme="minorHAnsi"/>
          <w:color w:val="000000" w:themeColor="text1"/>
          <w:szCs w:val="24"/>
        </w:rPr>
        <w:t>c</w:t>
      </w:r>
      <w:r w:rsidR="00AC48D6" w:rsidRPr="00AC48D6">
        <w:rPr>
          <w:rFonts w:eastAsia="Times New Roman" w:cstheme="minorHAnsi"/>
          <w:color w:val="000000" w:themeColor="text1"/>
          <w:szCs w:val="24"/>
        </w:rPr>
        <w:t>omplementary practices are never a replacement fo</w:t>
      </w:r>
      <w:r w:rsidR="00F030DD">
        <w:rPr>
          <w:rFonts w:eastAsia="Times New Roman" w:cstheme="minorHAnsi"/>
          <w:color w:val="000000" w:themeColor="text1"/>
          <w:szCs w:val="24"/>
        </w:rPr>
        <w:t>r conventional medical care</w:t>
      </w:r>
      <w:r w:rsidR="00AC48D6" w:rsidRPr="00AC48D6">
        <w:rPr>
          <w:rFonts w:eastAsia="Times New Roman" w:cstheme="minorHAnsi"/>
          <w:color w:val="000000" w:themeColor="text1"/>
          <w:szCs w:val="24"/>
        </w:rPr>
        <w:t xml:space="preserve">. </w:t>
      </w:r>
    </w:p>
    <w:p w14:paraId="4073A311" w14:textId="77777777" w:rsidR="008A717D" w:rsidRDefault="007B1411"/>
    <w:sectPr w:rsidR="008A717D" w:rsidSect="001703E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4DE5" w14:textId="77777777" w:rsidR="007B1411" w:rsidRDefault="007B1411" w:rsidP="00AC48D6">
      <w:r>
        <w:separator/>
      </w:r>
    </w:p>
  </w:endnote>
  <w:endnote w:type="continuationSeparator" w:id="0">
    <w:p w14:paraId="203CBC93" w14:textId="77777777" w:rsidR="007B1411" w:rsidRDefault="007B1411" w:rsidP="00AC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0741195"/>
      <w:docPartObj>
        <w:docPartGallery w:val="Page Numbers (Bottom of Page)"/>
        <w:docPartUnique/>
      </w:docPartObj>
    </w:sdtPr>
    <w:sdtEndPr>
      <w:rPr>
        <w:rStyle w:val="PageNumber"/>
      </w:rPr>
    </w:sdtEndPr>
    <w:sdtContent>
      <w:p w14:paraId="1AB0B431" w14:textId="20638B50" w:rsidR="00AC48D6" w:rsidRDefault="00AC48D6" w:rsidP="00CC2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85C95" w14:textId="77777777" w:rsidR="00AC48D6" w:rsidRDefault="00AC48D6" w:rsidP="00AC48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97663"/>
      <w:docPartObj>
        <w:docPartGallery w:val="Page Numbers (Bottom of Page)"/>
        <w:docPartUnique/>
      </w:docPartObj>
    </w:sdtPr>
    <w:sdtEndPr>
      <w:rPr>
        <w:rStyle w:val="PageNumber"/>
      </w:rPr>
    </w:sdtEndPr>
    <w:sdtContent>
      <w:p w14:paraId="713AC7F9" w14:textId="41E3DA50" w:rsidR="00AC48D6" w:rsidRDefault="00AC48D6" w:rsidP="00CC2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F31A8A" w14:textId="49CD3DEC" w:rsidR="00AC48D6" w:rsidRDefault="00AC48D6" w:rsidP="00AC48D6">
    <w:pPr>
      <w:pStyle w:val="Footer"/>
      <w:ind w:right="360"/>
    </w:pPr>
    <w:r>
      <w:t xml:space="preserve">Jaime Stover Schmitt </w:t>
    </w:r>
    <w:r>
      <w:rPr>
        <w:rFonts w:ascii="Calibri" w:hAnsi="Calibri" w:cs="Calibri"/>
      </w:rPr>
      <w:t>©</w:t>
    </w:r>
    <w:r>
      <w:t>2018</w:t>
    </w:r>
    <w:r>
      <w:tab/>
      <w:t xml:space="preserve">                                        Spanda</w:t>
    </w:r>
    <w:r>
      <w:rPr>
        <w:rFonts w:ascii="Calibri" w:hAnsi="Calibri" w:cs="Calibri"/>
      </w:rPr>
      <w:t>®</w:t>
    </w:r>
    <w:r>
      <w:t xml:space="preserve"> Yoga Movement Therapy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96CDB" w14:textId="77777777" w:rsidR="007B1411" w:rsidRDefault="007B1411" w:rsidP="00AC48D6">
      <w:r>
        <w:separator/>
      </w:r>
    </w:p>
  </w:footnote>
  <w:footnote w:type="continuationSeparator" w:id="0">
    <w:p w14:paraId="5DFEEECB" w14:textId="77777777" w:rsidR="007B1411" w:rsidRDefault="007B1411" w:rsidP="00AC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B096A"/>
    <w:multiLevelType w:val="hybridMultilevel"/>
    <w:tmpl w:val="C04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E2"/>
    <w:rsid w:val="000521C9"/>
    <w:rsid w:val="00145C3A"/>
    <w:rsid w:val="001703EA"/>
    <w:rsid w:val="001F30D6"/>
    <w:rsid w:val="00273026"/>
    <w:rsid w:val="003F252E"/>
    <w:rsid w:val="00434DE9"/>
    <w:rsid w:val="005B7D66"/>
    <w:rsid w:val="007B1411"/>
    <w:rsid w:val="007C499D"/>
    <w:rsid w:val="007D7A87"/>
    <w:rsid w:val="009435B8"/>
    <w:rsid w:val="00991AC3"/>
    <w:rsid w:val="00AC48D6"/>
    <w:rsid w:val="00BA13E1"/>
    <w:rsid w:val="00CE315C"/>
    <w:rsid w:val="00D96DE2"/>
    <w:rsid w:val="00DB5076"/>
    <w:rsid w:val="00E1621E"/>
    <w:rsid w:val="00F030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89C4"/>
  <w14:defaultImageDpi w14:val="32767"/>
  <w15:chartTrackingRefBased/>
  <w15:docId w15:val="{BA39D435-67FC-C146-835F-52E5A922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6D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D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6DE2"/>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96DE2"/>
    <w:rPr>
      <w:b/>
      <w:bCs/>
    </w:rPr>
  </w:style>
  <w:style w:type="character" w:customStyle="1" w:styleId="apple-converted-space">
    <w:name w:val="apple-converted-space"/>
    <w:basedOn w:val="DefaultParagraphFont"/>
    <w:rsid w:val="00D96DE2"/>
  </w:style>
  <w:style w:type="character" w:styleId="Emphasis">
    <w:name w:val="Emphasis"/>
    <w:basedOn w:val="DefaultParagraphFont"/>
    <w:uiPriority w:val="20"/>
    <w:qFormat/>
    <w:rsid w:val="00D96DE2"/>
    <w:rPr>
      <w:i/>
      <w:iCs/>
    </w:rPr>
  </w:style>
  <w:style w:type="character" w:styleId="Hyperlink">
    <w:name w:val="Hyperlink"/>
    <w:basedOn w:val="DefaultParagraphFont"/>
    <w:uiPriority w:val="99"/>
    <w:semiHidden/>
    <w:unhideWhenUsed/>
    <w:rsid w:val="00D96DE2"/>
    <w:rPr>
      <w:color w:val="0000FF"/>
      <w:u w:val="single"/>
    </w:rPr>
  </w:style>
  <w:style w:type="paragraph" w:styleId="ListParagraph">
    <w:name w:val="List Paragraph"/>
    <w:basedOn w:val="Normal"/>
    <w:uiPriority w:val="34"/>
    <w:qFormat/>
    <w:rsid w:val="00E1621E"/>
    <w:pPr>
      <w:ind w:left="720"/>
      <w:contextualSpacing/>
    </w:pPr>
  </w:style>
  <w:style w:type="paragraph" w:styleId="Header">
    <w:name w:val="header"/>
    <w:basedOn w:val="Normal"/>
    <w:link w:val="HeaderChar"/>
    <w:uiPriority w:val="99"/>
    <w:unhideWhenUsed/>
    <w:rsid w:val="00AC48D6"/>
    <w:pPr>
      <w:tabs>
        <w:tab w:val="center" w:pos="4680"/>
        <w:tab w:val="right" w:pos="9360"/>
      </w:tabs>
    </w:pPr>
  </w:style>
  <w:style w:type="character" w:customStyle="1" w:styleId="HeaderChar">
    <w:name w:val="Header Char"/>
    <w:basedOn w:val="DefaultParagraphFont"/>
    <w:link w:val="Header"/>
    <w:uiPriority w:val="99"/>
    <w:rsid w:val="00AC48D6"/>
  </w:style>
  <w:style w:type="paragraph" w:styleId="Footer">
    <w:name w:val="footer"/>
    <w:basedOn w:val="Normal"/>
    <w:link w:val="FooterChar"/>
    <w:uiPriority w:val="99"/>
    <w:unhideWhenUsed/>
    <w:rsid w:val="00AC48D6"/>
    <w:pPr>
      <w:tabs>
        <w:tab w:val="center" w:pos="4680"/>
        <w:tab w:val="right" w:pos="9360"/>
      </w:tabs>
    </w:pPr>
  </w:style>
  <w:style w:type="character" w:customStyle="1" w:styleId="FooterChar">
    <w:name w:val="Footer Char"/>
    <w:basedOn w:val="DefaultParagraphFont"/>
    <w:link w:val="Footer"/>
    <w:uiPriority w:val="99"/>
    <w:rsid w:val="00AC48D6"/>
  </w:style>
  <w:style w:type="character" w:styleId="PageNumber">
    <w:name w:val="page number"/>
    <w:basedOn w:val="DefaultParagraphFont"/>
    <w:uiPriority w:val="99"/>
    <w:semiHidden/>
    <w:unhideWhenUsed/>
    <w:rsid w:val="00AC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i.com/ayurvedic-knowledge/doshas/vat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pi.com/ayurvedic-knowledge/doshas/pitt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pi.com/ayurvedic-knowledge/doshas/kapha.html" TargetMode="External"/><Relationship Id="rId4" Type="http://schemas.openxmlformats.org/officeDocument/2006/relationships/webSettings" Target="webSettings.xml"/><Relationship Id="rId9" Type="http://schemas.openxmlformats.org/officeDocument/2006/relationships/hyperlink" Target="http://www.mapi.com/ayurvedic-knowledge/doshas/pitt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8</cp:revision>
  <cp:lastPrinted>2018-09-22T01:34:00Z</cp:lastPrinted>
  <dcterms:created xsi:type="dcterms:W3CDTF">2018-09-21T04:29:00Z</dcterms:created>
  <dcterms:modified xsi:type="dcterms:W3CDTF">2018-09-22T01:35:00Z</dcterms:modified>
</cp:coreProperties>
</file>